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01DAF" w14:textId="77777777" w:rsidR="00677858" w:rsidRDefault="00677858" w:rsidP="00B63299">
      <w:pPr>
        <w:jc w:val="center"/>
        <w:rPr>
          <w:rFonts w:cs="Times New Roman"/>
          <w:b/>
        </w:rPr>
      </w:pPr>
      <w:bookmarkStart w:id="0" w:name="_GoBack"/>
      <w:bookmarkEnd w:id="0"/>
    </w:p>
    <w:p w14:paraId="141A6EC8" w14:textId="77777777" w:rsidR="00677858" w:rsidRDefault="00677858" w:rsidP="00B63299">
      <w:pPr>
        <w:jc w:val="center"/>
        <w:rPr>
          <w:rFonts w:cs="Times New Roman"/>
          <w:b/>
        </w:rPr>
      </w:pPr>
    </w:p>
    <w:p w14:paraId="2CCBC721" w14:textId="77777777" w:rsidR="00677858" w:rsidRDefault="00677858" w:rsidP="00B63299">
      <w:pPr>
        <w:jc w:val="center"/>
        <w:rPr>
          <w:rFonts w:cs="Times New Roman"/>
          <w:b/>
        </w:rPr>
      </w:pPr>
    </w:p>
    <w:p w14:paraId="29317166" w14:textId="77777777" w:rsidR="00677858" w:rsidRDefault="00677858" w:rsidP="00B63299">
      <w:pPr>
        <w:jc w:val="center"/>
        <w:rPr>
          <w:rFonts w:cs="Times New Roman"/>
          <w:b/>
        </w:rPr>
      </w:pPr>
    </w:p>
    <w:p w14:paraId="47C0C0BA" w14:textId="77777777" w:rsidR="00677858" w:rsidRDefault="00677858" w:rsidP="00B63299">
      <w:pPr>
        <w:jc w:val="center"/>
        <w:rPr>
          <w:rFonts w:cs="Times New Roman"/>
          <w:b/>
        </w:rPr>
      </w:pPr>
    </w:p>
    <w:p w14:paraId="6885C20A" w14:textId="77777777" w:rsidR="00677858" w:rsidRDefault="00677858" w:rsidP="00B63299">
      <w:pPr>
        <w:jc w:val="center"/>
        <w:rPr>
          <w:rFonts w:cs="Times New Roman"/>
          <w:b/>
        </w:rPr>
      </w:pPr>
    </w:p>
    <w:p w14:paraId="21C483DF" w14:textId="77777777" w:rsidR="00677858" w:rsidRDefault="00677858" w:rsidP="00B63299">
      <w:pPr>
        <w:jc w:val="center"/>
        <w:rPr>
          <w:rFonts w:cs="Times New Roman"/>
          <w:b/>
        </w:rPr>
      </w:pPr>
    </w:p>
    <w:p w14:paraId="28D4C865" w14:textId="77777777" w:rsidR="00677858" w:rsidRDefault="00677858" w:rsidP="00B63299">
      <w:pPr>
        <w:jc w:val="center"/>
        <w:rPr>
          <w:rFonts w:cs="Times New Roman"/>
          <w:b/>
        </w:rPr>
      </w:pPr>
    </w:p>
    <w:p w14:paraId="59511666" w14:textId="0B03B8CA" w:rsidR="00207671" w:rsidRPr="00577E15" w:rsidRDefault="00207671" w:rsidP="00B63299">
      <w:pPr>
        <w:jc w:val="center"/>
        <w:rPr>
          <w:rFonts w:cs="Times New Roman"/>
          <w:b/>
        </w:rPr>
      </w:pPr>
      <w:r w:rsidRPr="00577E15">
        <w:rPr>
          <w:rFonts w:cs="Times New Roman"/>
          <w:b/>
        </w:rPr>
        <w:t>Program for Instructional Support for Teacher of English Learners</w:t>
      </w:r>
    </w:p>
    <w:p w14:paraId="02B5CF47" w14:textId="54D0A374" w:rsidR="00207671" w:rsidRPr="00577E15" w:rsidRDefault="00207671" w:rsidP="00B63299">
      <w:pPr>
        <w:jc w:val="center"/>
        <w:rPr>
          <w:rFonts w:cs="Times New Roman"/>
          <w:b/>
        </w:rPr>
      </w:pPr>
      <w:r w:rsidRPr="00577E15">
        <w:rPr>
          <w:rFonts w:cs="Times New Roman"/>
          <w:b/>
        </w:rPr>
        <w:t>Evaluation Report</w:t>
      </w:r>
    </w:p>
    <w:p w14:paraId="631B8B71" w14:textId="06188836" w:rsidR="00207671" w:rsidRDefault="00207671" w:rsidP="00B63299">
      <w:pPr>
        <w:jc w:val="center"/>
        <w:rPr>
          <w:rFonts w:cs="Times New Roman"/>
        </w:rPr>
      </w:pPr>
    </w:p>
    <w:p w14:paraId="762E37F6" w14:textId="71946BD6" w:rsidR="00677858" w:rsidRDefault="00677858" w:rsidP="00B63299">
      <w:pPr>
        <w:jc w:val="center"/>
        <w:rPr>
          <w:rFonts w:cs="Times New Roman"/>
        </w:rPr>
      </w:pPr>
      <w:r>
        <w:rPr>
          <w:rFonts w:cs="Times New Roman"/>
        </w:rPr>
        <w:t>Prepared by</w:t>
      </w:r>
    </w:p>
    <w:p w14:paraId="65F9D55E" w14:textId="2976C312" w:rsidR="00677858" w:rsidRDefault="00677858" w:rsidP="00B63299">
      <w:pPr>
        <w:jc w:val="center"/>
        <w:rPr>
          <w:rFonts w:cs="Times New Roman"/>
        </w:rPr>
      </w:pPr>
      <w:r>
        <w:rPr>
          <w:rFonts w:cs="Times New Roman"/>
        </w:rPr>
        <w:t xml:space="preserve">Pete </w:t>
      </w:r>
      <w:proofErr w:type="spellStart"/>
      <w:r>
        <w:rPr>
          <w:rFonts w:cs="Times New Roman"/>
        </w:rPr>
        <w:t>Adamy</w:t>
      </w:r>
      <w:proofErr w:type="spellEnd"/>
      <w:r>
        <w:rPr>
          <w:rFonts w:cs="Times New Roman"/>
        </w:rPr>
        <w:t>, PhD</w:t>
      </w:r>
    </w:p>
    <w:p w14:paraId="4C2642A2" w14:textId="66A6C47C" w:rsidR="00677858" w:rsidRPr="00577E15" w:rsidRDefault="00677858" w:rsidP="00B63299">
      <w:pPr>
        <w:jc w:val="center"/>
        <w:rPr>
          <w:rFonts w:cs="Times New Roman"/>
        </w:rPr>
      </w:pPr>
      <w:r>
        <w:rPr>
          <w:rFonts w:cs="Times New Roman"/>
        </w:rPr>
        <w:t>Project Evaluator</w:t>
      </w:r>
    </w:p>
    <w:p w14:paraId="55499F98" w14:textId="77777777" w:rsidR="00630962" w:rsidRPr="001F4A0A" w:rsidRDefault="00630962" w:rsidP="00B63299">
      <w:pPr>
        <w:rPr>
          <w:rFonts w:cs="Times New Roman"/>
        </w:rPr>
      </w:pPr>
    </w:p>
    <w:p w14:paraId="7DA57483" w14:textId="77777777" w:rsidR="009A078D" w:rsidRDefault="009A078D" w:rsidP="00B63299">
      <w:pPr>
        <w:rPr>
          <w:rFonts w:cs="Times New Roman"/>
        </w:rPr>
      </w:pPr>
      <w:r>
        <w:rPr>
          <w:rFonts w:cs="Times New Roman"/>
        </w:rPr>
        <w:br w:type="page"/>
      </w:r>
    </w:p>
    <w:p w14:paraId="1A60C5C4" w14:textId="59EBC7CF" w:rsidR="00467881" w:rsidRPr="00FF41D5" w:rsidRDefault="00467881" w:rsidP="00B63299">
      <w:pPr>
        <w:pStyle w:val="TOC1"/>
        <w:rPr>
          <w:rFonts w:cs="Times New Roman"/>
          <w:sz w:val="28"/>
          <w:szCs w:val="28"/>
        </w:rPr>
      </w:pPr>
      <w:r w:rsidRPr="00FF41D5">
        <w:rPr>
          <w:rFonts w:cs="Times New Roman"/>
          <w:sz w:val="28"/>
          <w:szCs w:val="28"/>
        </w:rPr>
        <w:lastRenderedPageBreak/>
        <w:t>Contents:</w:t>
      </w:r>
    </w:p>
    <w:p w14:paraId="08B96A29" w14:textId="2541AF5B" w:rsidR="004E2401" w:rsidRDefault="00467881" w:rsidP="004E2401">
      <w:pPr>
        <w:pStyle w:val="TOC1"/>
        <w:spacing w:line="360" w:lineRule="auto"/>
        <w:rPr>
          <w:rFonts w:asciiTheme="minorHAnsi" w:eastAsiaTheme="minorEastAsia" w:hAnsiTheme="minorHAnsi" w:cstheme="minorBidi"/>
          <w:b w:val="0"/>
          <w:bCs w:val="0"/>
          <w:caps w:val="0"/>
          <w:noProof/>
          <w:sz w:val="24"/>
          <w:szCs w:val="24"/>
        </w:rPr>
      </w:pPr>
      <w:r w:rsidRPr="00193293">
        <w:rPr>
          <w:rFonts w:cs="Times New Roman"/>
        </w:rPr>
        <w:fldChar w:fldCharType="begin"/>
      </w:r>
      <w:r w:rsidRPr="00193293">
        <w:rPr>
          <w:rFonts w:cs="Times New Roman"/>
        </w:rPr>
        <w:instrText xml:space="preserve"> TOC \o "1-3" \h \z \u </w:instrText>
      </w:r>
      <w:r w:rsidRPr="00193293">
        <w:rPr>
          <w:rFonts w:cs="Times New Roman"/>
        </w:rPr>
        <w:fldChar w:fldCharType="separate"/>
      </w:r>
      <w:hyperlink w:anchor="_Toc4502223" w:history="1">
        <w:r w:rsidR="004E2401" w:rsidRPr="00E14DE1">
          <w:rPr>
            <w:rStyle w:val="Hyperlink"/>
            <w:noProof/>
          </w:rPr>
          <w:t>Needs analysis</w:t>
        </w:r>
        <w:r w:rsidR="004E2401">
          <w:rPr>
            <w:noProof/>
            <w:webHidden/>
          </w:rPr>
          <w:tab/>
        </w:r>
        <w:r w:rsidR="004E2401">
          <w:rPr>
            <w:noProof/>
            <w:webHidden/>
          </w:rPr>
          <w:fldChar w:fldCharType="begin"/>
        </w:r>
        <w:r w:rsidR="004E2401">
          <w:rPr>
            <w:noProof/>
            <w:webHidden/>
          </w:rPr>
          <w:instrText xml:space="preserve"> PAGEREF _Toc4502223 \h </w:instrText>
        </w:r>
        <w:r w:rsidR="004E2401">
          <w:rPr>
            <w:noProof/>
            <w:webHidden/>
          </w:rPr>
        </w:r>
        <w:r w:rsidR="004E2401">
          <w:rPr>
            <w:noProof/>
            <w:webHidden/>
          </w:rPr>
          <w:fldChar w:fldCharType="separate"/>
        </w:r>
        <w:r w:rsidR="004E2401">
          <w:rPr>
            <w:noProof/>
            <w:webHidden/>
          </w:rPr>
          <w:t>3</w:t>
        </w:r>
        <w:r w:rsidR="004E2401">
          <w:rPr>
            <w:noProof/>
            <w:webHidden/>
          </w:rPr>
          <w:fldChar w:fldCharType="end"/>
        </w:r>
      </w:hyperlink>
    </w:p>
    <w:p w14:paraId="4C2A5666" w14:textId="2CF3F62A" w:rsidR="004E2401" w:rsidRDefault="00F04ABF" w:rsidP="004E2401">
      <w:pPr>
        <w:pStyle w:val="TOC1"/>
        <w:spacing w:line="360" w:lineRule="auto"/>
        <w:rPr>
          <w:rFonts w:asciiTheme="minorHAnsi" w:eastAsiaTheme="minorEastAsia" w:hAnsiTheme="minorHAnsi" w:cstheme="minorBidi"/>
          <w:b w:val="0"/>
          <w:bCs w:val="0"/>
          <w:caps w:val="0"/>
          <w:noProof/>
          <w:sz w:val="24"/>
          <w:szCs w:val="24"/>
        </w:rPr>
      </w:pPr>
      <w:hyperlink w:anchor="_Toc4502224" w:history="1">
        <w:r w:rsidR="004E2401" w:rsidRPr="00E14DE1">
          <w:rPr>
            <w:rStyle w:val="Hyperlink"/>
            <w:noProof/>
          </w:rPr>
          <w:t>Activities</w:t>
        </w:r>
        <w:r w:rsidR="004E2401">
          <w:rPr>
            <w:noProof/>
            <w:webHidden/>
          </w:rPr>
          <w:tab/>
        </w:r>
        <w:r w:rsidR="004E2401">
          <w:rPr>
            <w:noProof/>
            <w:webHidden/>
          </w:rPr>
          <w:fldChar w:fldCharType="begin"/>
        </w:r>
        <w:r w:rsidR="004E2401">
          <w:rPr>
            <w:noProof/>
            <w:webHidden/>
          </w:rPr>
          <w:instrText xml:space="preserve"> PAGEREF _Toc4502224 \h </w:instrText>
        </w:r>
        <w:r w:rsidR="004E2401">
          <w:rPr>
            <w:noProof/>
            <w:webHidden/>
          </w:rPr>
        </w:r>
        <w:r w:rsidR="004E2401">
          <w:rPr>
            <w:noProof/>
            <w:webHidden/>
          </w:rPr>
          <w:fldChar w:fldCharType="separate"/>
        </w:r>
        <w:r w:rsidR="004E2401">
          <w:rPr>
            <w:noProof/>
            <w:webHidden/>
          </w:rPr>
          <w:t>3</w:t>
        </w:r>
        <w:r w:rsidR="004E2401">
          <w:rPr>
            <w:noProof/>
            <w:webHidden/>
          </w:rPr>
          <w:fldChar w:fldCharType="end"/>
        </w:r>
      </w:hyperlink>
    </w:p>
    <w:p w14:paraId="0F41670B" w14:textId="3B53E041" w:rsidR="004E2401" w:rsidRDefault="00F04ABF" w:rsidP="004E2401">
      <w:pPr>
        <w:pStyle w:val="TOC2"/>
        <w:rPr>
          <w:rFonts w:asciiTheme="minorHAnsi" w:eastAsiaTheme="minorEastAsia" w:hAnsiTheme="minorHAnsi" w:cstheme="minorBidi"/>
          <w:noProof/>
          <w:sz w:val="24"/>
          <w:szCs w:val="24"/>
        </w:rPr>
      </w:pPr>
      <w:hyperlink w:anchor="_Toc4502225" w:history="1">
        <w:r w:rsidR="004E2401" w:rsidRPr="00E14DE1">
          <w:rPr>
            <w:rStyle w:val="Hyperlink"/>
            <w:noProof/>
          </w:rPr>
          <w:t>Orientation &amp; pre-assessment</w:t>
        </w:r>
        <w:r w:rsidR="004E2401">
          <w:rPr>
            <w:noProof/>
            <w:webHidden/>
          </w:rPr>
          <w:tab/>
        </w:r>
        <w:r w:rsidR="004E2401">
          <w:rPr>
            <w:noProof/>
            <w:webHidden/>
          </w:rPr>
          <w:fldChar w:fldCharType="begin"/>
        </w:r>
        <w:r w:rsidR="004E2401">
          <w:rPr>
            <w:noProof/>
            <w:webHidden/>
          </w:rPr>
          <w:instrText xml:space="preserve"> PAGEREF _Toc4502225 \h </w:instrText>
        </w:r>
        <w:r w:rsidR="004E2401">
          <w:rPr>
            <w:noProof/>
            <w:webHidden/>
          </w:rPr>
        </w:r>
        <w:r w:rsidR="004E2401">
          <w:rPr>
            <w:noProof/>
            <w:webHidden/>
          </w:rPr>
          <w:fldChar w:fldCharType="separate"/>
        </w:r>
        <w:r w:rsidR="004E2401">
          <w:rPr>
            <w:noProof/>
            <w:webHidden/>
          </w:rPr>
          <w:t>3</w:t>
        </w:r>
        <w:r w:rsidR="004E2401">
          <w:rPr>
            <w:noProof/>
            <w:webHidden/>
          </w:rPr>
          <w:fldChar w:fldCharType="end"/>
        </w:r>
      </w:hyperlink>
    </w:p>
    <w:p w14:paraId="5B1AB842" w14:textId="6C937ED9" w:rsidR="004E2401" w:rsidRDefault="00F04ABF" w:rsidP="004E2401">
      <w:pPr>
        <w:pStyle w:val="TOC2"/>
        <w:rPr>
          <w:rFonts w:asciiTheme="minorHAnsi" w:eastAsiaTheme="minorEastAsia" w:hAnsiTheme="minorHAnsi" w:cstheme="minorBidi"/>
          <w:noProof/>
          <w:sz w:val="24"/>
          <w:szCs w:val="24"/>
        </w:rPr>
      </w:pPr>
      <w:hyperlink w:anchor="_Toc4502226" w:history="1">
        <w:r w:rsidR="004E2401" w:rsidRPr="00E14DE1">
          <w:rPr>
            <w:rStyle w:val="Hyperlink"/>
            <w:noProof/>
          </w:rPr>
          <w:t>Spring coursework</w:t>
        </w:r>
        <w:r w:rsidR="004E2401">
          <w:rPr>
            <w:noProof/>
            <w:webHidden/>
          </w:rPr>
          <w:tab/>
        </w:r>
        <w:r w:rsidR="004E2401">
          <w:rPr>
            <w:noProof/>
            <w:webHidden/>
          </w:rPr>
          <w:fldChar w:fldCharType="begin"/>
        </w:r>
        <w:r w:rsidR="004E2401">
          <w:rPr>
            <w:noProof/>
            <w:webHidden/>
          </w:rPr>
          <w:instrText xml:space="preserve"> PAGEREF _Toc4502226 \h </w:instrText>
        </w:r>
        <w:r w:rsidR="004E2401">
          <w:rPr>
            <w:noProof/>
            <w:webHidden/>
          </w:rPr>
        </w:r>
        <w:r w:rsidR="004E2401">
          <w:rPr>
            <w:noProof/>
            <w:webHidden/>
          </w:rPr>
          <w:fldChar w:fldCharType="separate"/>
        </w:r>
        <w:r w:rsidR="004E2401">
          <w:rPr>
            <w:noProof/>
            <w:webHidden/>
          </w:rPr>
          <w:t>4</w:t>
        </w:r>
        <w:r w:rsidR="004E2401">
          <w:rPr>
            <w:noProof/>
            <w:webHidden/>
          </w:rPr>
          <w:fldChar w:fldCharType="end"/>
        </w:r>
      </w:hyperlink>
    </w:p>
    <w:p w14:paraId="2B1B9CB6" w14:textId="5E2FD7CC" w:rsidR="004E2401" w:rsidRDefault="00F04ABF" w:rsidP="004E2401">
      <w:pPr>
        <w:pStyle w:val="TOC2"/>
        <w:rPr>
          <w:rFonts w:asciiTheme="minorHAnsi" w:eastAsiaTheme="minorEastAsia" w:hAnsiTheme="minorHAnsi" w:cstheme="minorBidi"/>
          <w:noProof/>
          <w:sz w:val="24"/>
          <w:szCs w:val="24"/>
        </w:rPr>
      </w:pPr>
      <w:hyperlink w:anchor="_Toc4502227" w:history="1">
        <w:r w:rsidR="004E2401" w:rsidRPr="00E14DE1">
          <w:rPr>
            <w:rStyle w:val="Hyperlink"/>
            <w:noProof/>
          </w:rPr>
          <w:t>Pre-observation</w:t>
        </w:r>
        <w:r w:rsidR="004E2401">
          <w:rPr>
            <w:noProof/>
            <w:webHidden/>
          </w:rPr>
          <w:tab/>
        </w:r>
        <w:r w:rsidR="004E2401">
          <w:rPr>
            <w:noProof/>
            <w:webHidden/>
          </w:rPr>
          <w:fldChar w:fldCharType="begin"/>
        </w:r>
        <w:r w:rsidR="004E2401">
          <w:rPr>
            <w:noProof/>
            <w:webHidden/>
          </w:rPr>
          <w:instrText xml:space="preserve"> PAGEREF _Toc4502227 \h </w:instrText>
        </w:r>
        <w:r w:rsidR="004E2401">
          <w:rPr>
            <w:noProof/>
            <w:webHidden/>
          </w:rPr>
        </w:r>
        <w:r w:rsidR="004E2401">
          <w:rPr>
            <w:noProof/>
            <w:webHidden/>
          </w:rPr>
          <w:fldChar w:fldCharType="separate"/>
        </w:r>
        <w:r w:rsidR="004E2401">
          <w:rPr>
            <w:noProof/>
            <w:webHidden/>
          </w:rPr>
          <w:t>7</w:t>
        </w:r>
        <w:r w:rsidR="004E2401">
          <w:rPr>
            <w:noProof/>
            <w:webHidden/>
          </w:rPr>
          <w:fldChar w:fldCharType="end"/>
        </w:r>
      </w:hyperlink>
    </w:p>
    <w:p w14:paraId="5D57B8B3" w14:textId="1B491CC3" w:rsidR="004E2401" w:rsidRDefault="00F04ABF" w:rsidP="004E2401">
      <w:pPr>
        <w:pStyle w:val="TOC2"/>
        <w:rPr>
          <w:rFonts w:asciiTheme="minorHAnsi" w:eastAsiaTheme="minorEastAsia" w:hAnsiTheme="minorHAnsi" w:cstheme="minorBidi"/>
          <w:noProof/>
          <w:sz w:val="24"/>
          <w:szCs w:val="24"/>
        </w:rPr>
      </w:pPr>
      <w:hyperlink w:anchor="_Toc4502228" w:history="1">
        <w:r w:rsidR="004E2401" w:rsidRPr="00E14DE1">
          <w:rPr>
            <w:rStyle w:val="Hyperlink"/>
            <w:noProof/>
          </w:rPr>
          <w:t>Summer coursework</w:t>
        </w:r>
        <w:r w:rsidR="004E2401">
          <w:rPr>
            <w:noProof/>
            <w:webHidden/>
          </w:rPr>
          <w:tab/>
        </w:r>
        <w:r w:rsidR="004E2401">
          <w:rPr>
            <w:noProof/>
            <w:webHidden/>
          </w:rPr>
          <w:fldChar w:fldCharType="begin"/>
        </w:r>
        <w:r w:rsidR="004E2401">
          <w:rPr>
            <w:noProof/>
            <w:webHidden/>
          </w:rPr>
          <w:instrText xml:space="preserve"> PAGEREF _Toc4502228 \h </w:instrText>
        </w:r>
        <w:r w:rsidR="004E2401">
          <w:rPr>
            <w:noProof/>
            <w:webHidden/>
          </w:rPr>
        </w:r>
        <w:r w:rsidR="004E2401">
          <w:rPr>
            <w:noProof/>
            <w:webHidden/>
          </w:rPr>
          <w:fldChar w:fldCharType="separate"/>
        </w:r>
        <w:r w:rsidR="004E2401">
          <w:rPr>
            <w:noProof/>
            <w:webHidden/>
          </w:rPr>
          <w:t>7</w:t>
        </w:r>
        <w:r w:rsidR="004E2401">
          <w:rPr>
            <w:noProof/>
            <w:webHidden/>
          </w:rPr>
          <w:fldChar w:fldCharType="end"/>
        </w:r>
      </w:hyperlink>
    </w:p>
    <w:p w14:paraId="095588EB" w14:textId="7C9CAB06" w:rsidR="004E2401" w:rsidRDefault="00F04ABF" w:rsidP="004E2401">
      <w:pPr>
        <w:pStyle w:val="TOC2"/>
        <w:rPr>
          <w:rFonts w:asciiTheme="minorHAnsi" w:eastAsiaTheme="minorEastAsia" w:hAnsiTheme="minorHAnsi" w:cstheme="minorBidi"/>
          <w:noProof/>
          <w:sz w:val="24"/>
          <w:szCs w:val="24"/>
        </w:rPr>
      </w:pPr>
      <w:hyperlink w:anchor="_Toc4502229" w:history="1">
        <w:r w:rsidR="004E2401" w:rsidRPr="00E14DE1">
          <w:rPr>
            <w:rStyle w:val="Hyperlink"/>
            <w:noProof/>
          </w:rPr>
          <w:t>Summer institute</w:t>
        </w:r>
        <w:r w:rsidR="004E2401">
          <w:rPr>
            <w:noProof/>
            <w:webHidden/>
          </w:rPr>
          <w:tab/>
        </w:r>
        <w:r w:rsidR="004E2401">
          <w:rPr>
            <w:noProof/>
            <w:webHidden/>
          </w:rPr>
          <w:fldChar w:fldCharType="begin"/>
        </w:r>
        <w:r w:rsidR="004E2401">
          <w:rPr>
            <w:noProof/>
            <w:webHidden/>
          </w:rPr>
          <w:instrText xml:space="preserve"> PAGEREF _Toc4502229 \h </w:instrText>
        </w:r>
        <w:r w:rsidR="004E2401">
          <w:rPr>
            <w:noProof/>
            <w:webHidden/>
          </w:rPr>
        </w:r>
        <w:r w:rsidR="004E2401">
          <w:rPr>
            <w:noProof/>
            <w:webHidden/>
          </w:rPr>
          <w:fldChar w:fldCharType="separate"/>
        </w:r>
        <w:r w:rsidR="004E2401">
          <w:rPr>
            <w:noProof/>
            <w:webHidden/>
          </w:rPr>
          <w:t>10</w:t>
        </w:r>
        <w:r w:rsidR="004E2401">
          <w:rPr>
            <w:noProof/>
            <w:webHidden/>
          </w:rPr>
          <w:fldChar w:fldCharType="end"/>
        </w:r>
      </w:hyperlink>
    </w:p>
    <w:p w14:paraId="31724357" w14:textId="171A0081" w:rsidR="004E2401" w:rsidRDefault="00F04ABF" w:rsidP="004E2401">
      <w:pPr>
        <w:pStyle w:val="TOC2"/>
        <w:rPr>
          <w:rFonts w:asciiTheme="minorHAnsi" w:eastAsiaTheme="minorEastAsia" w:hAnsiTheme="minorHAnsi" w:cstheme="minorBidi"/>
          <w:noProof/>
          <w:sz w:val="24"/>
          <w:szCs w:val="24"/>
        </w:rPr>
      </w:pPr>
      <w:hyperlink w:anchor="_Toc4502230" w:history="1">
        <w:r w:rsidR="004E2401" w:rsidRPr="00E14DE1">
          <w:rPr>
            <w:rStyle w:val="Hyperlink"/>
            <w:noProof/>
          </w:rPr>
          <w:t>Fall coursework</w:t>
        </w:r>
        <w:r w:rsidR="004E2401">
          <w:rPr>
            <w:noProof/>
            <w:webHidden/>
          </w:rPr>
          <w:tab/>
        </w:r>
        <w:r w:rsidR="004E2401">
          <w:rPr>
            <w:noProof/>
            <w:webHidden/>
          </w:rPr>
          <w:fldChar w:fldCharType="begin"/>
        </w:r>
        <w:r w:rsidR="004E2401">
          <w:rPr>
            <w:noProof/>
            <w:webHidden/>
          </w:rPr>
          <w:instrText xml:space="preserve"> PAGEREF _Toc4502230 \h </w:instrText>
        </w:r>
        <w:r w:rsidR="004E2401">
          <w:rPr>
            <w:noProof/>
            <w:webHidden/>
          </w:rPr>
        </w:r>
        <w:r w:rsidR="004E2401">
          <w:rPr>
            <w:noProof/>
            <w:webHidden/>
          </w:rPr>
          <w:fldChar w:fldCharType="separate"/>
        </w:r>
        <w:r w:rsidR="004E2401">
          <w:rPr>
            <w:noProof/>
            <w:webHidden/>
          </w:rPr>
          <w:t>13</w:t>
        </w:r>
        <w:r w:rsidR="004E2401">
          <w:rPr>
            <w:noProof/>
            <w:webHidden/>
          </w:rPr>
          <w:fldChar w:fldCharType="end"/>
        </w:r>
      </w:hyperlink>
    </w:p>
    <w:p w14:paraId="078E1B47" w14:textId="0E538C64" w:rsidR="004E2401" w:rsidRDefault="00F04ABF" w:rsidP="004E2401">
      <w:pPr>
        <w:pStyle w:val="TOC2"/>
        <w:rPr>
          <w:rFonts w:asciiTheme="minorHAnsi" w:eastAsiaTheme="minorEastAsia" w:hAnsiTheme="minorHAnsi" w:cstheme="minorBidi"/>
          <w:noProof/>
          <w:sz w:val="24"/>
          <w:szCs w:val="24"/>
        </w:rPr>
      </w:pPr>
      <w:hyperlink w:anchor="_Toc4502231" w:history="1">
        <w:r w:rsidR="004E2401" w:rsidRPr="00E14DE1">
          <w:rPr>
            <w:rStyle w:val="Hyperlink"/>
            <w:noProof/>
          </w:rPr>
          <w:t>Post-observation</w:t>
        </w:r>
        <w:r w:rsidR="004E2401">
          <w:rPr>
            <w:noProof/>
            <w:webHidden/>
          </w:rPr>
          <w:tab/>
        </w:r>
        <w:r w:rsidR="004E2401">
          <w:rPr>
            <w:noProof/>
            <w:webHidden/>
          </w:rPr>
          <w:fldChar w:fldCharType="begin"/>
        </w:r>
        <w:r w:rsidR="004E2401">
          <w:rPr>
            <w:noProof/>
            <w:webHidden/>
          </w:rPr>
          <w:instrText xml:space="preserve"> PAGEREF _Toc4502231 \h </w:instrText>
        </w:r>
        <w:r w:rsidR="004E2401">
          <w:rPr>
            <w:noProof/>
            <w:webHidden/>
          </w:rPr>
        </w:r>
        <w:r w:rsidR="004E2401">
          <w:rPr>
            <w:noProof/>
            <w:webHidden/>
          </w:rPr>
          <w:fldChar w:fldCharType="separate"/>
        </w:r>
        <w:r w:rsidR="004E2401">
          <w:rPr>
            <w:noProof/>
            <w:webHidden/>
          </w:rPr>
          <w:t>15</w:t>
        </w:r>
        <w:r w:rsidR="004E2401">
          <w:rPr>
            <w:noProof/>
            <w:webHidden/>
          </w:rPr>
          <w:fldChar w:fldCharType="end"/>
        </w:r>
      </w:hyperlink>
    </w:p>
    <w:p w14:paraId="71B92EE2" w14:textId="7203D130" w:rsidR="004E2401" w:rsidRDefault="00F04ABF" w:rsidP="004E2401">
      <w:pPr>
        <w:pStyle w:val="TOC2"/>
        <w:rPr>
          <w:rFonts w:asciiTheme="minorHAnsi" w:eastAsiaTheme="minorEastAsia" w:hAnsiTheme="minorHAnsi" w:cstheme="minorBidi"/>
          <w:noProof/>
          <w:sz w:val="24"/>
          <w:szCs w:val="24"/>
        </w:rPr>
      </w:pPr>
      <w:hyperlink w:anchor="_Toc4502232" w:history="1">
        <w:r w:rsidR="004E2401" w:rsidRPr="00E14DE1">
          <w:rPr>
            <w:rStyle w:val="Hyperlink"/>
            <w:noProof/>
          </w:rPr>
          <w:t>Wrap-up/debriefing meeting &amp; post-assessment</w:t>
        </w:r>
        <w:r w:rsidR="004E2401">
          <w:rPr>
            <w:noProof/>
            <w:webHidden/>
          </w:rPr>
          <w:tab/>
        </w:r>
        <w:r w:rsidR="004E2401">
          <w:rPr>
            <w:noProof/>
            <w:webHidden/>
          </w:rPr>
          <w:fldChar w:fldCharType="begin"/>
        </w:r>
        <w:r w:rsidR="004E2401">
          <w:rPr>
            <w:noProof/>
            <w:webHidden/>
          </w:rPr>
          <w:instrText xml:space="preserve"> PAGEREF _Toc4502232 \h </w:instrText>
        </w:r>
        <w:r w:rsidR="004E2401">
          <w:rPr>
            <w:noProof/>
            <w:webHidden/>
          </w:rPr>
        </w:r>
        <w:r w:rsidR="004E2401">
          <w:rPr>
            <w:noProof/>
            <w:webHidden/>
          </w:rPr>
          <w:fldChar w:fldCharType="separate"/>
        </w:r>
        <w:r w:rsidR="004E2401">
          <w:rPr>
            <w:noProof/>
            <w:webHidden/>
          </w:rPr>
          <w:t>15</w:t>
        </w:r>
        <w:r w:rsidR="004E2401">
          <w:rPr>
            <w:noProof/>
            <w:webHidden/>
          </w:rPr>
          <w:fldChar w:fldCharType="end"/>
        </w:r>
      </w:hyperlink>
    </w:p>
    <w:p w14:paraId="684887DD" w14:textId="3283D3FD" w:rsidR="004E2401" w:rsidRDefault="00F04ABF" w:rsidP="004E2401">
      <w:pPr>
        <w:pStyle w:val="TOC1"/>
        <w:spacing w:line="360" w:lineRule="auto"/>
        <w:rPr>
          <w:rFonts w:asciiTheme="minorHAnsi" w:eastAsiaTheme="minorEastAsia" w:hAnsiTheme="minorHAnsi" w:cstheme="minorBidi"/>
          <w:b w:val="0"/>
          <w:bCs w:val="0"/>
          <w:caps w:val="0"/>
          <w:noProof/>
          <w:sz w:val="24"/>
          <w:szCs w:val="24"/>
        </w:rPr>
      </w:pPr>
      <w:hyperlink w:anchor="_Toc4502233" w:history="1">
        <w:r w:rsidR="004E2401" w:rsidRPr="00E14DE1">
          <w:rPr>
            <w:rStyle w:val="Hyperlink"/>
            <w:noProof/>
          </w:rPr>
          <w:t>Impact</w:t>
        </w:r>
        <w:r w:rsidR="004E2401">
          <w:rPr>
            <w:noProof/>
            <w:webHidden/>
          </w:rPr>
          <w:tab/>
        </w:r>
        <w:r w:rsidR="004E2401">
          <w:rPr>
            <w:noProof/>
            <w:webHidden/>
          </w:rPr>
          <w:fldChar w:fldCharType="begin"/>
        </w:r>
        <w:r w:rsidR="004E2401">
          <w:rPr>
            <w:noProof/>
            <w:webHidden/>
          </w:rPr>
          <w:instrText xml:space="preserve"> PAGEREF _Toc4502233 \h </w:instrText>
        </w:r>
        <w:r w:rsidR="004E2401">
          <w:rPr>
            <w:noProof/>
            <w:webHidden/>
          </w:rPr>
        </w:r>
        <w:r w:rsidR="004E2401">
          <w:rPr>
            <w:noProof/>
            <w:webHidden/>
          </w:rPr>
          <w:fldChar w:fldCharType="separate"/>
        </w:r>
        <w:r w:rsidR="004E2401">
          <w:rPr>
            <w:noProof/>
            <w:webHidden/>
          </w:rPr>
          <w:t>15</w:t>
        </w:r>
        <w:r w:rsidR="004E2401">
          <w:rPr>
            <w:noProof/>
            <w:webHidden/>
          </w:rPr>
          <w:fldChar w:fldCharType="end"/>
        </w:r>
      </w:hyperlink>
    </w:p>
    <w:p w14:paraId="41911B8D" w14:textId="6DD444EE" w:rsidR="004E2401" w:rsidRDefault="00F04ABF" w:rsidP="004E2401">
      <w:pPr>
        <w:pStyle w:val="TOC2"/>
        <w:rPr>
          <w:rFonts w:asciiTheme="minorHAnsi" w:eastAsiaTheme="minorEastAsia" w:hAnsiTheme="minorHAnsi" w:cstheme="minorBidi"/>
          <w:noProof/>
          <w:sz w:val="24"/>
          <w:szCs w:val="24"/>
        </w:rPr>
      </w:pPr>
      <w:hyperlink w:anchor="_Toc4502234" w:history="1">
        <w:r w:rsidR="004E2401" w:rsidRPr="00E14DE1">
          <w:rPr>
            <w:rStyle w:val="Hyperlink"/>
            <w:noProof/>
          </w:rPr>
          <w:t>Analysis of data</w:t>
        </w:r>
        <w:r w:rsidR="004E2401">
          <w:rPr>
            <w:noProof/>
            <w:webHidden/>
          </w:rPr>
          <w:tab/>
        </w:r>
        <w:r w:rsidR="004E2401">
          <w:rPr>
            <w:noProof/>
            <w:webHidden/>
          </w:rPr>
          <w:fldChar w:fldCharType="begin"/>
        </w:r>
        <w:r w:rsidR="004E2401">
          <w:rPr>
            <w:noProof/>
            <w:webHidden/>
          </w:rPr>
          <w:instrText xml:space="preserve"> PAGEREF _Toc4502234 \h </w:instrText>
        </w:r>
        <w:r w:rsidR="004E2401">
          <w:rPr>
            <w:noProof/>
            <w:webHidden/>
          </w:rPr>
        </w:r>
        <w:r w:rsidR="004E2401">
          <w:rPr>
            <w:noProof/>
            <w:webHidden/>
          </w:rPr>
          <w:fldChar w:fldCharType="separate"/>
        </w:r>
        <w:r w:rsidR="004E2401">
          <w:rPr>
            <w:noProof/>
            <w:webHidden/>
          </w:rPr>
          <w:t>15</w:t>
        </w:r>
        <w:r w:rsidR="004E2401">
          <w:rPr>
            <w:noProof/>
            <w:webHidden/>
          </w:rPr>
          <w:fldChar w:fldCharType="end"/>
        </w:r>
      </w:hyperlink>
    </w:p>
    <w:p w14:paraId="76DACA22" w14:textId="60556F4D" w:rsidR="004E2401" w:rsidRDefault="00F04ABF" w:rsidP="004E2401">
      <w:pPr>
        <w:pStyle w:val="TOC2"/>
        <w:rPr>
          <w:rFonts w:asciiTheme="minorHAnsi" w:eastAsiaTheme="minorEastAsia" w:hAnsiTheme="minorHAnsi" w:cstheme="minorBidi"/>
          <w:noProof/>
          <w:sz w:val="24"/>
          <w:szCs w:val="24"/>
        </w:rPr>
      </w:pPr>
      <w:hyperlink w:anchor="_Toc4502235" w:history="1">
        <w:r w:rsidR="004E2401" w:rsidRPr="00E14DE1">
          <w:rPr>
            <w:rStyle w:val="Hyperlink"/>
            <w:noProof/>
          </w:rPr>
          <w:t>Implementation of TESOL strategies</w:t>
        </w:r>
        <w:r w:rsidR="004E2401">
          <w:rPr>
            <w:noProof/>
            <w:webHidden/>
          </w:rPr>
          <w:tab/>
        </w:r>
        <w:r w:rsidR="004E2401">
          <w:rPr>
            <w:noProof/>
            <w:webHidden/>
          </w:rPr>
          <w:fldChar w:fldCharType="begin"/>
        </w:r>
        <w:r w:rsidR="004E2401">
          <w:rPr>
            <w:noProof/>
            <w:webHidden/>
          </w:rPr>
          <w:instrText xml:space="preserve"> PAGEREF _Toc4502235 \h </w:instrText>
        </w:r>
        <w:r w:rsidR="004E2401">
          <w:rPr>
            <w:noProof/>
            <w:webHidden/>
          </w:rPr>
        </w:r>
        <w:r w:rsidR="004E2401">
          <w:rPr>
            <w:noProof/>
            <w:webHidden/>
          </w:rPr>
          <w:fldChar w:fldCharType="separate"/>
        </w:r>
        <w:r w:rsidR="004E2401">
          <w:rPr>
            <w:noProof/>
            <w:webHidden/>
          </w:rPr>
          <w:t>16</w:t>
        </w:r>
        <w:r w:rsidR="004E2401">
          <w:rPr>
            <w:noProof/>
            <w:webHidden/>
          </w:rPr>
          <w:fldChar w:fldCharType="end"/>
        </w:r>
      </w:hyperlink>
    </w:p>
    <w:p w14:paraId="4289795B" w14:textId="1D5E8615" w:rsidR="004E2401" w:rsidRDefault="00F04ABF" w:rsidP="004E2401">
      <w:pPr>
        <w:pStyle w:val="TOC2"/>
        <w:rPr>
          <w:rFonts w:asciiTheme="minorHAnsi" w:eastAsiaTheme="minorEastAsia" w:hAnsiTheme="minorHAnsi" w:cstheme="minorBidi"/>
          <w:noProof/>
          <w:sz w:val="24"/>
          <w:szCs w:val="24"/>
        </w:rPr>
      </w:pPr>
      <w:hyperlink w:anchor="_Toc4502236" w:history="1">
        <w:r w:rsidR="004E2401" w:rsidRPr="00E14DE1">
          <w:rPr>
            <w:rStyle w:val="Hyperlink"/>
            <w:noProof/>
          </w:rPr>
          <w:t>TESOL/BDL pedagogy assessment</w:t>
        </w:r>
        <w:r w:rsidR="004E2401">
          <w:rPr>
            <w:noProof/>
            <w:webHidden/>
          </w:rPr>
          <w:tab/>
        </w:r>
        <w:r w:rsidR="004E2401">
          <w:rPr>
            <w:noProof/>
            <w:webHidden/>
          </w:rPr>
          <w:fldChar w:fldCharType="begin"/>
        </w:r>
        <w:r w:rsidR="004E2401">
          <w:rPr>
            <w:noProof/>
            <w:webHidden/>
          </w:rPr>
          <w:instrText xml:space="preserve"> PAGEREF _Toc4502236 \h </w:instrText>
        </w:r>
        <w:r w:rsidR="004E2401">
          <w:rPr>
            <w:noProof/>
            <w:webHidden/>
          </w:rPr>
        </w:r>
        <w:r w:rsidR="004E2401">
          <w:rPr>
            <w:noProof/>
            <w:webHidden/>
          </w:rPr>
          <w:fldChar w:fldCharType="separate"/>
        </w:r>
        <w:r w:rsidR="004E2401">
          <w:rPr>
            <w:noProof/>
            <w:webHidden/>
          </w:rPr>
          <w:t>17</w:t>
        </w:r>
        <w:r w:rsidR="004E2401">
          <w:rPr>
            <w:noProof/>
            <w:webHidden/>
          </w:rPr>
          <w:fldChar w:fldCharType="end"/>
        </w:r>
      </w:hyperlink>
    </w:p>
    <w:p w14:paraId="2F016D67" w14:textId="20FF1100" w:rsidR="004E2401" w:rsidRDefault="00F04ABF" w:rsidP="004E2401">
      <w:pPr>
        <w:pStyle w:val="TOC2"/>
        <w:rPr>
          <w:rFonts w:asciiTheme="minorHAnsi" w:eastAsiaTheme="minorEastAsia" w:hAnsiTheme="minorHAnsi" w:cstheme="minorBidi"/>
          <w:noProof/>
          <w:sz w:val="24"/>
          <w:szCs w:val="24"/>
        </w:rPr>
      </w:pPr>
      <w:hyperlink w:anchor="_Toc4502237" w:history="1">
        <w:r w:rsidR="004E2401" w:rsidRPr="00E14DE1">
          <w:rPr>
            <w:rStyle w:val="Hyperlink"/>
            <w:noProof/>
          </w:rPr>
          <w:t>Math content knowledge</w:t>
        </w:r>
        <w:r w:rsidR="004E2401">
          <w:rPr>
            <w:noProof/>
            <w:webHidden/>
          </w:rPr>
          <w:tab/>
        </w:r>
        <w:r w:rsidR="004E2401">
          <w:rPr>
            <w:noProof/>
            <w:webHidden/>
          </w:rPr>
          <w:fldChar w:fldCharType="begin"/>
        </w:r>
        <w:r w:rsidR="004E2401">
          <w:rPr>
            <w:noProof/>
            <w:webHidden/>
          </w:rPr>
          <w:instrText xml:space="preserve"> PAGEREF _Toc4502237 \h </w:instrText>
        </w:r>
        <w:r w:rsidR="004E2401">
          <w:rPr>
            <w:noProof/>
            <w:webHidden/>
          </w:rPr>
        </w:r>
        <w:r w:rsidR="004E2401">
          <w:rPr>
            <w:noProof/>
            <w:webHidden/>
          </w:rPr>
          <w:fldChar w:fldCharType="separate"/>
        </w:r>
        <w:r w:rsidR="004E2401">
          <w:rPr>
            <w:noProof/>
            <w:webHidden/>
          </w:rPr>
          <w:t>18</w:t>
        </w:r>
        <w:r w:rsidR="004E2401">
          <w:rPr>
            <w:noProof/>
            <w:webHidden/>
          </w:rPr>
          <w:fldChar w:fldCharType="end"/>
        </w:r>
      </w:hyperlink>
    </w:p>
    <w:p w14:paraId="64CEDDFC" w14:textId="3D525E1D" w:rsidR="004E2401" w:rsidRDefault="00F04ABF" w:rsidP="004E2401">
      <w:pPr>
        <w:pStyle w:val="TOC2"/>
        <w:rPr>
          <w:rFonts w:asciiTheme="minorHAnsi" w:eastAsiaTheme="minorEastAsia" w:hAnsiTheme="minorHAnsi" w:cstheme="minorBidi"/>
          <w:noProof/>
          <w:sz w:val="24"/>
          <w:szCs w:val="24"/>
        </w:rPr>
      </w:pPr>
      <w:hyperlink w:anchor="_Toc4502238" w:history="1">
        <w:r w:rsidR="004E2401" w:rsidRPr="00E14DE1">
          <w:rPr>
            <w:rStyle w:val="Hyperlink"/>
            <w:noProof/>
          </w:rPr>
          <w:t>Continuation of program to full MA in TESOL</w:t>
        </w:r>
        <w:r w:rsidR="004E2401">
          <w:rPr>
            <w:noProof/>
            <w:webHidden/>
          </w:rPr>
          <w:tab/>
        </w:r>
        <w:r w:rsidR="004E2401">
          <w:rPr>
            <w:noProof/>
            <w:webHidden/>
          </w:rPr>
          <w:fldChar w:fldCharType="begin"/>
        </w:r>
        <w:r w:rsidR="004E2401">
          <w:rPr>
            <w:noProof/>
            <w:webHidden/>
          </w:rPr>
          <w:instrText xml:space="preserve"> PAGEREF _Toc4502238 \h </w:instrText>
        </w:r>
        <w:r w:rsidR="004E2401">
          <w:rPr>
            <w:noProof/>
            <w:webHidden/>
          </w:rPr>
        </w:r>
        <w:r w:rsidR="004E2401">
          <w:rPr>
            <w:noProof/>
            <w:webHidden/>
          </w:rPr>
          <w:fldChar w:fldCharType="separate"/>
        </w:r>
        <w:r w:rsidR="004E2401">
          <w:rPr>
            <w:noProof/>
            <w:webHidden/>
          </w:rPr>
          <w:t>18</w:t>
        </w:r>
        <w:r w:rsidR="004E2401">
          <w:rPr>
            <w:noProof/>
            <w:webHidden/>
          </w:rPr>
          <w:fldChar w:fldCharType="end"/>
        </w:r>
      </w:hyperlink>
    </w:p>
    <w:p w14:paraId="6F26F704" w14:textId="164DDBBD" w:rsidR="004E2401" w:rsidRDefault="00F04ABF" w:rsidP="004E2401">
      <w:pPr>
        <w:pStyle w:val="TOC1"/>
        <w:spacing w:line="360" w:lineRule="auto"/>
        <w:rPr>
          <w:rFonts w:asciiTheme="minorHAnsi" w:eastAsiaTheme="minorEastAsia" w:hAnsiTheme="minorHAnsi" w:cstheme="minorBidi"/>
          <w:b w:val="0"/>
          <w:bCs w:val="0"/>
          <w:caps w:val="0"/>
          <w:noProof/>
          <w:sz w:val="24"/>
          <w:szCs w:val="24"/>
        </w:rPr>
      </w:pPr>
      <w:hyperlink w:anchor="_Toc4502239" w:history="1">
        <w:r w:rsidR="004E2401" w:rsidRPr="00E14DE1">
          <w:rPr>
            <w:rStyle w:val="Hyperlink"/>
            <w:noProof/>
          </w:rPr>
          <w:t>Conclusion</w:t>
        </w:r>
        <w:r w:rsidR="004E2401">
          <w:rPr>
            <w:noProof/>
            <w:webHidden/>
          </w:rPr>
          <w:tab/>
        </w:r>
        <w:r w:rsidR="004E2401">
          <w:rPr>
            <w:noProof/>
            <w:webHidden/>
          </w:rPr>
          <w:fldChar w:fldCharType="begin"/>
        </w:r>
        <w:r w:rsidR="004E2401">
          <w:rPr>
            <w:noProof/>
            <w:webHidden/>
          </w:rPr>
          <w:instrText xml:space="preserve"> PAGEREF _Toc4502239 \h </w:instrText>
        </w:r>
        <w:r w:rsidR="004E2401">
          <w:rPr>
            <w:noProof/>
            <w:webHidden/>
          </w:rPr>
        </w:r>
        <w:r w:rsidR="004E2401">
          <w:rPr>
            <w:noProof/>
            <w:webHidden/>
          </w:rPr>
          <w:fldChar w:fldCharType="separate"/>
        </w:r>
        <w:r w:rsidR="004E2401">
          <w:rPr>
            <w:noProof/>
            <w:webHidden/>
          </w:rPr>
          <w:t>19</w:t>
        </w:r>
        <w:r w:rsidR="004E2401">
          <w:rPr>
            <w:noProof/>
            <w:webHidden/>
          </w:rPr>
          <w:fldChar w:fldCharType="end"/>
        </w:r>
      </w:hyperlink>
    </w:p>
    <w:p w14:paraId="44DF58ED" w14:textId="72CFAFD5" w:rsidR="004E2401" w:rsidRDefault="00F04ABF" w:rsidP="004E2401">
      <w:pPr>
        <w:pStyle w:val="TOC1"/>
        <w:spacing w:line="360" w:lineRule="auto"/>
        <w:rPr>
          <w:rFonts w:asciiTheme="minorHAnsi" w:eastAsiaTheme="minorEastAsia" w:hAnsiTheme="minorHAnsi" w:cstheme="minorBidi"/>
          <w:b w:val="0"/>
          <w:bCs w:val="0"/>
          <w:caps w:val="0"/>
          <w:noProof/>
          <w:sz w:val="24"/>
          <w:szCs w:val="24"/>
        </w:rPr>
      </w:pPr>
      <w:hyperlink w:anchor="_Toc4502240" w:history="1">
        <w:r w:rsidR="004E2401" w:rsidRPr="00E14DE1">
          <w:rPr>
            <w:rStyle w:val="Hyperlink"/>
            <w:noProof/>
          </w:rPr>
          <w:t>Appendix A: Pre/post assessments</w:t>
        </w:r>
        <w:r w:rsidR="004E2401">
          <w:rPr>
            <w:noProof/>
            <w:webHidden/>
          </w:rPr>
          <w:tab/>
        </w:r>
        <w:r w:rsidR="004E2401">
          <w:rPr>
            <w:noProof/>
            <w:webHidden/>
          </w:rPr>
          <w:fldChar w:fldCharType="begin"/>
        </w:r>
        <w:r w:rsidR="004E2401">
          <w:rPr>
            <w:noProof/>
            <w:webHidden/>
          </w:rPr>
          <w:instrText xml:space="preserve"> PAGEREF _Toc4502240 \h </w:instrText>
        </w:r>
        <w:r w:rsidR="004E2401">
          <w:rPr>
            <w:noProof/>
            <w:webHidden/>
          </w:rPr>
        </w:r>
        <w:r w:rsidR="004E2401">
          <w:rPr>
            <w:noProof/>
            <w:webHidden/>
          </w:rPr>
          <w:fldChar w:fldCharType="separate"/>
        </w:r>
        <w:r w:rsidR="004E2401">
          <w:rPr>
            <w:noProof/>
            <w:webHidden/>
          </w:rPr>
          <w:t>20</w:t>
        </w:r>
        <w:r w:rsidR="004E2401">
          <w:rPr>
            <w:noProof/>
            <w:webHidden/>
          </w:rPr>
          <w:fldChar w:fldCharType="end"/>
        </w:r>
      </w:hyperlink>
    </w:p>
    <w:p w14:paraId="47635B55" w14:textId="2DDF3FCB" w:rsidR="004E2401" w:rsidRDefault="00F04ABF" w:rsidP="004E2401">
      <w:pPr>
        <w:pStyle w:val="TOC2"/>
        <w:rPr>
          <w:rFonts w:asciiTheme="minorHAnsi" w:eastAsiaTheme="minorEastAsia" w:hAnsiTheme="minorHAnsi" w:cstheme="minorBidi"/>
          <w:noProof/>
          <w:sz w:val="24"/>
          <w:szCs w:val="24"/>
        </w:rPr>
      </w:pPr>
      <w:hyperlink w:anchor="_Toc4502241" w:history="1">
        <w:r w:rsidR="004E2401" w:rsidRPr="00E14DE1">
          <w:rPr>
            <w:rStyle w:val="Hyperlink"/>
            <w:noProof/>
          </w:rPr>
          <w:t>Math Assessment:</w:t>
        </w:r>
        <w:r w:rsidR="004E2401">
          <w:rPr>
            <w:noProof/>
            <w:webHidden/>
          </w:rPr>
          <w:tab/>
        </w:r>
        <w:r w:rsidR="004E2401">
          <w:rPr>
            <w:noProof/>
            <w:webHidden/>
          </w:rPr>
          <w:fldChar w:fldCharType="begin"/>
        </w:r>
        <w:r w:rsidR="004E2401">
          <w:rPr>
            <w:noProof/>
            <w:webHidden/>
          </w:rPr>
          <w:instrText xml:space="preserve"> PAGEREF _Toc4502241 \h </w:instrText>
        </w:r>
        <w:r w:rsidR="004E2401">
          <w:rPr>
            <w:noProof/>
            <w:webHidden/>
          </w:rPr>
        </w:r>
        <w:r w:rsidR="004E2401">
          <w:rPr>
            <w:noProof/>
            <w:webHidden/>
          </w:rPr>
          <w:fldChar w:fldCharType="separate"/>
        </w:r>
        <w:r w:rsidR="004E2401">
          <w:rPr>
            <w:noProof/>
            <w:webHidden/>
          </w:rPr>
          <w:t>20</w:t>
        </w:r>
        <w:r w:rsidR="004E2401">
          <w:rPr>
            <w:noProof/>
            <w:webHidden/>
          </w:rPr>
          <w:fldChar w:fldCharType="end"/>
        </w:r>
      </w:hyperlink>
    </w:p>
    <w:p w14:paraId="49B3A08C" w14:textId="3B3E472D" w:rsidR="004E2401" w:rsidRDefault="00F04ABF" w:rsidP="004E2401">
      <w:pPr>
        <w:pStyle w:val="TOC2"/>
        <w:rPr>
          <w:rFonts w:asciiTheme="minorHAnsi" w:eastAsiaTheme="minorEastAsia" w:hAnsiTheme="minorHAnsi" w:cstheme="minorBidi"/>
          <w:noProof/>
          <w:sz w:val="24"/>
          <w:szCs w:val="24"/>
        </w:rPr>
      </w:pPr>
      <w:hyperlink w:anchor="_Toc4502242" w:history="1">
        <w:r w:rsidR="004E2401" w:rsidRPr="00E14DE1">
          <w:rPr>
            <w:rStyle w:val="Hyperlink"/>
            <w:noProof/>
          </w:rPr>
          <w:t>ESL/BDL Assessment</w:t>
        </w:r>
        <w:r w:rsidR="004E2401">
          <w:rPr>
            <w:noProof/>
            <w:webHidden/>
          </w:rPr>
          <w:tab/>
        </w:r>
        <w:r w:rsidR="004E2401">
          <w:rPr>
            <w:noProof/>
            <w:webHidden/>
          </w:rPr>
          <w:fldChar w:fldCharType="begin"/>
        </w:r>
        <w:r w:rsidR="004E2401">
          <w:rPr>
            <w:noProof/>
            <w:webHidden/>
          </w:rPr>
          <w:instrText xml:space="preserve"> PAGEREF _Toc4502242 \h </w:instrText>
        </w:r>
        <w:r w:rsidR="004E2401">
          <w:rPr>
            <w:noProof/>
            <w:webHidden/>
          </w:rPr>
        </w:r>
        <w:r w:rsidR="004E2401">
          <w:rPr>
            <w:noProof/>
            <w:webHidden/>
          </w:rPr>
          <w:fldChar w:fldCharType="separate"/>
        </w:r>
        <w:r w:rsidR="004E2401">
          <w:rPr>
            <w:noProof/>
            <w:webHidden/>
          </w:rPr>
          <w:t>32</w:t>
        </w:r>
        <w:r w:rsidR="004E2401">
          <w:rPr>
            <w:noProof/>
            <w:webHidden/>
          </w:rPr>
          <w:fldChar w:fldCharType="end"/>
        </w:r>
      </w:hyperlink>
    </w:p>
    <w:p w14:paraId="0B22FE71" w14:textId="4FCE28B9" w:rsidR="004E2401" w:rsidRDefault="00F04ABF" w:rsidP="004E2401">
      <w:pPr>
        <w:pStyle w:val="TOC1"/>
        <w:spacing w:line="360" w:lineRule="auto"/>
        <w:rPr>
          <w:rFonts w:asciiTheme="minorHAnsi" w:eastAsiaTheme="minorEastAsia" w:hAnsiTheme="minorHAnsi" w:cstheme="minorBidi"/>
          <w:b w:val="0"/>
          <w:bCs w:val="0"/>
          <w:caps w:val="0"/>
          <w:noProof/>
          <w:sz w:val="24"/>
          <w:szCs w:val="24"/>
        </w:rPr>
      </w:pPr>
      <w:hyperlink w:anchor="_Toc4502243" w:history="1">
        <w:r w:rsidR="004E2401" w:rsidRPr="00E14DE1">
          <w:rPr>
            <w:rStyle w:val="Hyperlink"/>
            <w:noProof/>
          </w:rPr>
          <w:t>Appendix B: Pre- &amp; post-assessment analysis results</w:t>
        </w:r>
        <w:r w:rsidR="004E2401">
          <w:rPr>
            <w:noProof/>
            <w:webHidden/>
          </w:rPr>
          <w:tab/>
        </w:r>
        <w:r w:rsidR="004E2401">
          <w:rPr>
            <w:noProof/>
            <w:webHidden/>
          </w:rPr>
          <w:fldChar w:fldCharType="begin"/>
        </w:r>
        <w:r w:rsidR="004E2401">
          <w:rPr>
            <w:noProof/>
            <w:webHidden/>
          </w:rPr>
          <w:instrText xml:space="preserve"> PAGEREF _Toc4502243 \h </w:instrText>
        </w:r>
        <w:r w:rsidR="004E2401">
          <w:rPr>
            <w:noProof/>
            <w:webHidden/>
          </w:rPr>
        </w:r>
        <w:r w:rsidR="004E2401">
          <w:rPr>
            <w:noProof/>
            <w:webHidden/>
          </w:rPr>
          <w:fldChar w:fldCharType="separate"/>
        </w:r>
        <w:r w:rsidR="004E2401">
          <w:rPr>
            <w:noProof/>
            <w:webHidden/>
          </w:rPr>
          <w:t>40</w:t>
        </w:r>
        <w:r w:rsidR="004E2401">
          <w:rPr>
            <w:noProof/>
            <w:webHidden/>
          </w:rPr>
          <w:fldChar w:fldCharType="end"/>
        </w:r>
      </w:hyperlink>
    </w:p>
    <w:p w14:paraId="5887F7E3" w14:textId="33BE44A0" w:rsidR="004E2401" w:rsidRDefault="00F04ABF" w:rsidP="004E2401">
      <w:pPr>
        <w:pStyle w:val="TOC2"/>
        <w:rPr>
          <w:rFonts w:asciiTheme="minorHAnsi" w:eastAsiaTheme="minorEastAsia" w:hAnsiTheme="minorHAnsi" w:cstheme="minorBidi"/>
          <w:noProof/>
          <w:sz w:val="24"/>
          <w:szCs w:val="24"/>
        </w:rPr>
      </w:pPr>
      <w:hyperlink w:anchor="_Toc4502244" w:history="1">
        <w:r w:rsidR="004E2401" w:rsidRPr="00E14DE1">
          <w:rPr>
            <w:rStyle w:val="Hyperlink"/>
            <w:noProof/>
          </w:rPr>
          <w:t>ESL/BDL Assessment Results:</w:t>
        </w:r>
        <w:r w:rsidR="004E2401">
          <w:rPr>
            <w:noProof/>
            <w:webHidden/>
          </w:rPr>
          <w:tab/>
        </w:r>
        <w:r w:rsidR="004E2401">
          <w:rPr>
            <w:noProof/>
            <w:webHidden/>
          </w:rPr>
          <w:fldChar w:fldCharType="begin"/>
        </w:r>
        <w:r w:rsidR="004E2401">
          <w:rPr>
            <w:noProof/>
            <w:webHidden/>
          </w:rPr>
          <w:instrText xml:space="preserve"> PAGEREF _Toc4502244 \h </w:instrText>
        </w:r>
        <w:r w:rsidR="004E2401">
          <w:rPr>
            <w:noProof/>
            <w:webHidden/>
          </w:rPr>
        </w:r>
        <w:r w:rsidR="004E2401">
          <w:rPr>
            <w:noProof/>
            <w:webHidden/>
          </w:rPr>
          <w:fldChar w:fldCharType="separate"/>
        </w:r>
        <w:r w:rsidR="004E2401">
          <w:rPr>
            <w:noProof/>
            <w:webHidden/>
          </w:rPr>
          <w:t>40</w:t>
        </w:r>
        <w:r w:rsidR="004E2401">
          <w:rPr>
            <w:noProof/>
            <w:webHidden/>
          </w:rPr>
          <w:fldChar w:fldCharType="end"/>
        </w:r>
      </w:hyperlink>
    </w:p>
    <w:p w14:paraId="733D9A33" w14:textId="43848004" w:rsidR="004E2401" w:rsidRDefault="00F04ABF" w:rsidP="004E2401">
      <w:pPr>
        <w:pStyle w:val="TOC2"/>
        <w:rPr>
          <w:rFonts w:asciiTheme="minorHAnsi" w:eastAsiaTheme="minorEastAsia" w:hAnsiTheme="minorHAnsi" w:cstheme="minorBidi"/>
          <w:noProof/>
          <w:sz w:val="24"/>
          <w:szCs w:val="24"/>
        </w:rPr>
      </w:pPr>
      <w:hyperlink w:anchor="_Toc4502245" w:history="1">
        <w:r w:rsidR="004E2401" w:rsidRPr="00E14DE1">
          <w:rPr>
            <w:rStyle w:val="Hyperlink"/>
            <w:noProof/>
          </w:rPr>
          <w:t>Math Assessment Results:</w:t>
        </w:r>
        <w:r w:rsidR="004E2401">
          <w:rPr>
            <w:noProof/>
            <w:webHidden/>
          </w:rPr>
          <w:tab/>
        </w:r>
        <w:r w:rsidR="004E2401">
          <w:rPr>
            <w:noProof/>
            <w:webHidden/>
          </w:rPr>
          <w:fldChar w:fldCharType="begin"/>
        </w:r>
        <w:r w:rsidR="004E2401">
          <w:rPr>
            <w:noProof/>
            <w:webHidden/>
          </w:rPr>
          <w:instrText xml:space="preserve"> PAGEREF _Toc4502245 \h </w:instrText>
        </w:r>
        <w:r w:rsidR="004E2401">
          <w:rPr>
            <w:noProof/>
            <w:webHidden/>
          </w:rPr>
        </w:r>
        <w:r w:rsidR="004E2401">
          <w:rPr>
            <w:noProof/>
            <w:webHidden/>
          </w:rPr>
          <w:fldChar w:fldCharType="separate"/>
        </w:r>
        <w:r w:rsidR="004E2401">
          <w:rPr>
            <w:noProof/>
            <w:webHidden/>
          </w:rPr>
          <w:t>41</w:t>
        </w:r>
        <w:r w:rsidR="004E2401">
          <w:rPr>
            <w:noProof/>
            <w:webHidden/>
          </w:rPr>
          <w:fldChar w:fldCharType="end"/>
        </w:r>
      </w:hyperlink>
    </w:p>
    <w:p w14:paraId="1D519575" w14:textId="41A9CC08" w:rsidR="004E2401" w:rsidRDefault="00F04ABF" w:rsidP="004E2401">
      <w:pPr>
        <w:pStyle w:val="TOC1"/>
        <w:spacing w:line="360" w:lineRule="auto"/>
        <w:rPr>
          <w:rFonts w:asciiTheme="minorHAnsi" w:eastAsiaTheme="minorEastAsia" w:hAnsiTheme="minorHAnsi" w:cstheme="minorBidi"/>
          <w:b w:val="0"/>
          <w:bCs w:val="0"/>
          <w:caps w:val="0"/>
          <w:noProof/>
          <w:sz w:val="24"/>
          <w:szCs w:val="24"/>
        </w:rPr>
      </w:pPr>
      <w:hyperlink w:anchor="_Toc4502246" w:history="1">
        <w:r w:rsidR="004E2401" w:rsidRPr="00E14DE1">
          <w:rPr>
            <w:rStyle w:val="Hyperlink"/>
            <w:noProof/>
          </w:rPr>
          <w:t>Appendix C: SIOP Observation Protocol</w:t>
        </w:r>
        <w:r w:rsidR="004E2401">
          <w:rPr>
            <w:noProof/>
            <w:webHidden/>
          </w:rPr>
          <w:tab/>
        </w:r>
        <w:r w:rsidR="004E2401">
          <w:rPr>
            <w:noProof/>
            <w:webHidden/>
          </w:rPr>
          <w:fldChar w:fldCharType="begin"/>
        </w:r>
        <w:r w:rsidR="004E2401">
          <w:rPr>
            <w:noProof/>
            <w:webHidden/>
          </w:rPr>
          <w:instrText xml:space="preserve"> PAGEREF _Toc4502246 \h </w:instrText>
        </w:r>
        <w:r w:rsidR="004E2401">
          <w:rPr>
            <w:noProof/>
            <w:webHidden/>
          </w:rPr>
        </w:r>
        <w:r w:rsidR="004E2401">
          <w:rPr>
            <w:noProof/>
            <w:webHidden/>
          </w:rPr>
          <w:fldChar w:fldCharType="separate"/>
        </w:r>
        <w:r w:rsidR="004E2401">
          <w:rPr>
            <w:noProof/>
            <w:webHidden/>
          </w:rPr>
          <w:t>42</w:t>
        </w:r>
        <w:r w:rsidR="004E2401">
          <w:rPr>
            <w:noProof/>
            <w:webHidden/>
          </w:rPr>
          <w:fldChar w:fldCharType="end"/>
        </w:r>
      </w:hyperlink>
    </w:p>
    <w:p w14:paraId="5DDF77F4" w14:textId="25070165" w:rsidR="004E2401" w:rsidRDefault="00F04ABF" w:rsidP="004E2401">
      <w:pPr>
        <w:pStyle w:val="TOC1"/>
        <w:spacing w:line="360" w:lineRule="auto"/>
        <w:rPr>
          <w:rFonts w:asciiTheme="minorHAnsi" w:eastAsiaTheme="minorEastAsia" w:hAnsiTheme="minorHAnsi" w:cstheme="minorBidi"/>
          <w:b w:val="0"/>
          <w:bCs w:val="0"/>
          <w:caps w:val="0"/>
          <w:noProof/>
          <w:sz w:val="24"/>
          <w:szCs w:val="24"/>
        </w:rPr>
      </w:pPr>
      <w:hyperlink w:anchor="_Toc4502247" w:history="1">
        <w:r w:rsidR="004E2401" w:rsidRPr="00E14DE1">
          <w:rPr>
            <w:rStyle w:val="Hyperlink"/>
            <w:noProof/>
          </w:rPr>
          <w:t>Appendix D: SIOP observation analysis results</w:t>
        </w:r>
        <w:r w:rsidR="004E2401">
          <w:rPr>
            <w:noProof/>
            <w:webHidden/>
          </w:rPr>
          <w:tab/>
        </w:r>
        <w:r w:rsidR="004E2401">
          <w:rPr>
            <w:noProof/>
            <w:webHidden/>
          </w:rPr>
          <w:fldChar w:fldCharType="begin"/>
        </w:r>
        <w:r w:rsidR="004E2401">
          <w:rPr>
            <w:noProof/>
            <w:webHidden/>
          </w:rPr>
          <w:instrText xml:space="preserve"> PAGEREF _Toc4502247 \h </w:instrText>
        </w:r>
        <w:r w:rsidR="004E2401">
          <w:rPr>
            <w:noProof/>
            <w:webHidden/>
          </w:rPr>
        </w:r>
        <w:r w:rsidR="004E2401">
          <w:rPr>
            <w:noProof/>
            <w:webHidden/>
          </w:rPr>
          <w:fldChar w:fldCharType="separate"/>
        </w:r>
        <w:r w:rsidR="004E2401">
          <w:rPr>
            <w:noProof/>
            <w:webHidden/>
          </w:rPr>
          <w:t>46</w:t>
        </w:r>
        <w:r w:rsidR="004E2401">
          <w:rPr>
            <w:noProof/>
            <w:webHidden/>
          </w:rPr>
          <w:fldChar w:fldCharType="end"/>
        </w:r>
      </w:hyperlink>
    </w:p>
    <w:p w14:paraId="7662A14C" w14:textId="3A19BECC" w:rsidR="00FA169F" w:rsidRPr="00B63299" w:rsidRDefault="00467881" w:rsidP="00B63299">
      <w:pPr>
        <w:pStyle w:val="Heading1"/>
        <w:rPr>
          <w:rFonts w:cs="Times New Roman"/>
        </w:rPr>
      </w:pPr>
      <w:r w:rsidRPr="00193293">
        <w:rPr>
          <w:rFonts w:cs="Times New Roman"/>
        </w:rPr>
        <w:fldChar w:fldCharType="end"/>
      </w:r>
      <w:r w:rsidR="001F4A0A" w:rsidRPr="00193293">
        <w:rPr>
          <w:rFonts w:cs="Times New Roman"/>
        </w:rPr>
        <w:br w:type="page"/>
      </w:r>
      <w:bookmarkStart w:id="1" w:name="_Toc4502223"/>
      <w:r w:rsidR="00D75D31" w:rsidRPr="00D75D31">
        <w:lastRenderedPageBreak/>
        <w:t>Needs analysis</w:t>
      </w:r>
      <w:bookmarkEnd w:id="1"/>
    </w:p>
    <w:p w14:paraId="1AF20F04" w14:textId="4947FACE" w:rsidR="004F71A7" w:rsidRDefault="004F71A7" w:rsidP="00B63299">
      <w:pPr>
        <w:ind w:firstLine="720"/>
      </w:pPr>
      <w:r>
        <w:t xml:space="preserve">In December 2017 and January 2018, a needs analysis was conducted with each project partner school or district. Representatives from each partner were interviewed to determine what would be the most effective use of the resources provided by this grant, while keeping to the original funding guidelines. </w:t>
      </w:r>
    </w:p>
    <w:p w14:paraId="696D965D" w14:textId="0F2BEE6A" w:rsidR="004F71A7" w:rsidRDefault="004F71A7" w:rsidP="00B63299">
      <w:r>
        <w:tab/>
      </w:r>
      <w:r w:rsidR="00204FAF">
        <w:t xml:space="preserve">Without exception, all partners confirmed that the goals, activities, and anticipated outcomes of our project were directly in line with their needs in terms of training and certification of ESL/BDL teachers in their school or district. </w:t>
      </w:r>
      <w:r w:rsidR="00762EFC">
        <w:t>Additionally, all partners expressed the need for this type of opportunity for their secondary teachers</w:t>
      </w:r>
      <w:r w:rsidR="007500CE">
        <w:t>, and more resources generally to support training in TESOL and/or BDL methods, particularly with the goal of certification for more of their teachers.</w:t>
      </w:r>
    </w:p>
    <w:p w14:paraId="23660C83" w14:textId="17FA3CB4" w:rsidR="007500CE" w:rsidRPr="004F71A7" w:rsidRDefault="007500CE" w:rsidP="00B63299">
      <w:r>
        <w:tab/>
        <w:t>Given that our project training activities were specifically focused on TESOL methods of teaching with a focus on the Eureka Math curriculum (Common Core Based), all of our project partners were confident that our proposed activities fit very well with their needs when it comes to teach ELLs math in grades K-6.</w:t>
      </w:r>
    </w:p>
    <w:p w14:paraId="4EE3B512" w14:textId="38141B28" w:rsidR="00D75D31" w:rsidRPr="00D75D31" w:rsidRDefault="00D75D31" w:rsidP="00B63299">
      <w:pPr>
        <w:pStyle w:val="Heading1"/>
      </w:pPr>
      <w:bookmarkStart w:id="2" w:name="_Toc4502224"/>
      <w:r w:rsidRPr="00D75D31">
        <w:t>Activities</w:t>
      </w:r>
      <w:bookmarkEnd w:id="2"/>
    </w:p>
    <w:p w14:paraId="10A64D4E" w14:textId="2211BBEE" w:rsidR="00D75D31" w:rsidRDefault="00D75D31" w:rsidP="00B63299">
      <w:pPr>
        <w:pStyle w:val="Heading2"/>
      </w:pPr>
      <w:bookmarkStart w:id="3" w:name="_Toc4502225"/>
      <w:r w:rsidRPr="00D75D31">
        <w:t>Orientation &amp; pre-assessment</w:t>
      </w:r>
      <w:bookmarkEnd w:id="3"/>
    </w:p>
    <w:p w14:paraId="1D636451" w14:textId="3526BCCF" w:rsidR="009E67AF" w:rsidRDefault="00194BA8" w:rsidP="00B63299">
      <w:r>
        <w:tab/>
        <w:t xml:space="preserve">An orientation meeting was held on </w:t>
      </w:r>
      <w:r w:rsidR="004B257F">
        <w:t>December</w:t>
      </w:r>
      <w:r>
        <w:t xml:space="preserve"> </w:t>
      </w:r>
      <w:r w:rsidR="004B257F">
        <w:t>1</w:t>
      </w:r>
      <w:r>
        <w:t>, 201</w:t>
      </w:r>
      <w:r w:rsidR="004B257F">
        <w:t>7</w:t>
      </w:r>
      <w:r>
        <w:t xml:space="preserve"> at the URI Providence campus. </w:t>
      </w:r>
      <w:r w:rsidR="00D37BBA">
        <w:t>After a brief welcome, overview, and icebreaker, information was provided and discussion was facilitated on:</w:t>
      </w:r>
    </w:p>
    <w:p w14:paraId="208FDC9E" w14:textId="5FF247DA" w:rsidR="00D37BBA" w:rsidRDefault="00D37BBA" w:rsidP="00B63299">
      <w:pPr>
        <w:pStyle w:val="ListParagraph"/>
        <w:numPr>
          <w:ilvl w:val="0"/>
          <w:numId w:val="31"/>
        </w:numPr>
      </w:pPr>
      <w:r>
        <w:t>Administrative details for MA students at URI (cost, registration procedures, etc.);</w:t>
      </w:r>
    </w:p>
    <w:p w14:paraId="6CBB6875" w14:textId="327ADB15" w:rsidR="00D37BBA" w:rsidRDefault="00D37BBA" w:rsidP="00B63299">
      <w:pPr>
        <w:pStyle w:val="ListParagraph"/>
        <w:numPr>
          <w:ilvl w:val="0"/>
          <w:numId w:val="31"/>
        </w:numPr>
      </w:pPr>
      <w:r>
        <w:t>Details about URI’s MA in TESOL program, including what coursework and practicum work would still be needed beyond the classes in this grant project;</w:t>
      </w:r>
    </w:p>
    <w:p w14:paraId="2E338D1F" w14:textId="4A0BBA3A" w:rsidR="00D37BBA" w:rsidRDefault="00F370FA" w:rsidP="00B63299">
      <w:pPr>
        <w:pStyle w:val="ListParagraph"/>
        <w:numPr>
          <w:ilvl w:val="0"/>
          <w:numId w:val="31"/>
        </w:numPr>
      </w:pPr>
      <w:r>
        <w:lastRenderedPageBreak/>
        <w:t>Details about the URI courses they would be taking in the coming spring, summer, and fall semesters;</w:t>
      </w:r>
    </w:p>
    <w:p w14:paraId="3EF4198A" w14:textId="40DE8042" w:rsidR="00F370FA" w:rsidRDefault="00F00941" w:rsidP="00B63299">
      <w:pPr>
        <w:pStyle w:val="ListParagraph"/>
        <w:numPr>
          <w:ilvl w:val="0"/>
          <w:numId w:val="31"/>
        </w:numPr>
      </w:pPr>
      <w:r>
        <w:t xml:space="preserve">The content and goals of the summer institute, including a brief conversation with the leader of the institute, Dr. </w:t>
      </w:r>
      <w:proofErr w:type="spellStart"/>
      <w:r>
        <w:t>Kees</w:t>
      </w:r>
      <w:proofErr w:type="spellEnd"/>
      <w:r>
        <w:t xml:space="preserve"> </w:t>
      </w:r>
      <w:proofErr w:type="spellStart"/>
      <w:r>
        <w:t>deGroot</w:t>
      </w:r>
      <w:proofErr w:type="spellEnd"/>
      <w:r>
        <w:t>;</w:t>
      </w:r>
      <w:r w:rsidR="0042561C">
        <w:t xml:space="preserve"> and</w:t>
      </w:r>
    </w:p>
    <w:p w14:paraId="0295F04C" w14:textId="476392E0" w:rsidR="0042561C" w:rsidRDefault="00B669D2" w:rsidP="002A1949">
      <w:pPr>
        <w:pStyle w:val="ListParagraph"/>
        <w:numPr>
          <w:ilvl w:val="0"/>
          <w:numId w:val="31"/>
        </w:numPr>
      </w:pPr>
      <w:r>
        <w:t>Requirements for TESOL certification</w:t>
      </w:r>
      <w:r w:rsidR="0042561C">
        <w:t>.</w:t>
      </w:r>
    </w:p>
    <w:p w14:paraId="51048336" w14:textId="1FE7201D" w:rsidR="00CB0786" w:rsidRPr="009E67AF" w:rsidRDefault="00CB0786" w:rsidP="00B63299">
      <w:pPr>
        <w:ind w:firstLine="360"/>
      </w:pPr>
      <w:r>
        <w:t>Participants were then given a to-do list for getting registered for classes through the URI Graduate School, including contact information and web addresses</w:t>
      </w:r>
      <w:r w:rsidR="004F644D">
        <w:t>,</w:t>
      </w:r>
      <w:r>
        <w:t xml:space="preserve"> and detailed information about how to navigate the Graduate School</w:t>
      </w:r>
      <w:r w:rsidR="004F644D">
        <w:t>’</w:t>
      </w:r>
      <w:r>
        <w:t xml:space="preserve">s requirements and deadlines. This was followed by </w:t>
      </w:r>
      <w:r w:rsidR="004F644D">
        <w:t>a guided tour through URI’s Sakai course management system, which participants would be using as the portal for their online coursework</w:t>
      </w:r>
      <w:r w:rsidR="00996C08">
        <w:t>, and distribution of textbooks (paid for by the grant) for all of their coursework.</w:t>
      </w:r>
      <w:r w:rsidR="004F644D">
        <w:t xml:space="preserve"> </w:t>
      </w:r>
      <w:r w:rsidR="0066600A">
        <w:t>Lastly, the math and TESOL/BDL pre-assessments were administered in a web-based format.</w:t>
      </w:r>
      <w:r w:rsidR="00B80509">
        <w:t xml:space="preserve"> The math assessment was generated by a URI adjunct faculty member who holds a joint appointment in the School of Education and the math department. The assessment is based on the Common Core State Standards for Mathematics. The TESOL/BDL assessment was generated by a URI adjunct faculty member who is the co-director of URI’s MA in TESOL program. The assessment is based on released and test prep items from the Praxis Test for Teachers of English to Speakers of Other Languages (ETS test #5362).</w:t>
      </w:r>
    </w:p>
    <w:p w14:paraId="56F0740A" w14:textId="1027BF30" w:rsidR="00D75D31" w:rsidRDefault="00D75D31" w:rsidP="00B63299">
      <w:pPr>
        <w:pStyle w:val="Heading2"/>
      </w:pPr>
      <w:bookmarkStart w:id="4" w:name="_Toc4502226"/>
      <w:r w:rsidRPr="00D75D31">
        <w:t>Spring coursework</w:t>
      </w:r>
      <w:bookmarkEnd w:id="4"/>
    </w:p>
    <w:p w14:paraId="73FDCF4B" w14:textId="5EEB0A49" w:rsidR="00974996" w:rsidRPr="004A58C6" w:rsidRDefault="002A4E78" w:rsidP="00B63299">
      <w:r>
        <w:tab/>
        <w:t xml:space="preserve">During the spring 2018 semester, project participants </w:t>
      </w:r>
      <w:r w:rsidR="006605E3">
        <w:t>took:</w:t>
      </w:r>
    </w:p>
    <w:p w14:paraId="5325B183" w14:textId="6817CC19" w:rsidR="00974996" w:rsidRPr="009F03EA" w:rsidRDefault="006605E3" w:rsidP="00B63299">
      <w:pPr>
        <w:rPr>
          <w:u w:val="single"/>
        </w:rPr>
      </w:pPr>
      <w:r w:rsidRPr="009F03EA">
        <w:rPr>
          <w:u w:val="single"/>
        </w:rPr>
        <w:t>EDC 501</w:t>
      </w:r>
      <w:r w:rsidR="00974996" w:rsidRPr="009F03EA">
        <w:rPr>
          <w:u w:val="single"/>
        </w:rPr>
        <w:t xml:space="preserve">: Socio-Cultural Aspects of Language Minority Education (online). </w:t>
      </w:r>
    </w:p>
    <w:p w14:paraId="7615E061" w14:textId="79F66E4E" w:rsidR="00974996" w:rsidRPr="004A58C6" w:rsidRDefault="00974996" w:rsidP="00B63299">
      <w:pPr>
        <w:rPr>
          <w:lang w:bidi="en-US"/>
        </w:rPr>
      </w:pPr>
      <w:r w:rsidRPr="009F03EA">
        <w:rPr>
          <w:bCs/>
          <w:i/>
          <w:lang w:bidi="en-US"/>
        </w:rPr>
        <w:t>Course Description:</w:t>
      </w:r>
      <w:r w:rsidRPr="00974996">
        <w:rPr>
          <w:b/>
          <w:bCs/>
          <w:lang w:bidi="en-US"/>
        </w:rPr>
        <w:t xml:space="preserve"> </w:t>
      </w:r>
      <w:r w:rsidRPr="00974996">
        <w:rPr>
          <w:lang w:bidi="en-US"/>
        </w:rPr>
        <w:t>An analysis of the social, political, historical, cultural, economic, and linguistic factors affecting educational quality and access to education of language minority students.</w:t>
      </w:r>
      <w:bookmarkStart w:id="5" w:name="bookmark1"/>
    </w:p>
    <w:p w14:paraId="42A76A3C" w14:textId="3199D890" w:rsidR="00974996" w:rsidRPr="009F03EA" w:rsidRDefault="00974996" w:rsidP="00B63299">
      <w:pPr>
        <w:rPr>
          <w:bCs/>
          <w:i/>
          <w:lang w:bidi="en-US"/>
        </w:rPr>
      </w:pPr>
      <w:r w:rsidRPr="009F03EA">
        <w:rPr>
          <w:bCs/>
          <w:i/>
          <w:lang w:bidi="en-US"/>
        </w:rPr>
        <w:lastRenderedPageBreak/>
        <w:t>Course Goals:</w:t>
      </w:r>
      <w:bookmarkEnd w:id="5"/>
    </w:p>
    <w:p w14:paraId="2BA35D3C" w14:textId="77777777" w:rsidR="00974996" w:rsidRPr="00974996" w:rsidRDefault="00974996" w:rsidP="00B63299">
      <w:pPr>
        <w:pStyle w:val="ListParagraph"/>
        <w:numPr>
          <w:ilvl w:val="0"/>
          <w:numId w:val="32"/>
        </w:numPr>
        <w:rPr>
          <w:lang w:bidi="en-US"/>
        </w:rPr>
      </w:pPr>
      <w:r w:rsidRPr="00974996">
        <w:rPr>
          <w:lang w:bidi="en-US"/>
        </w:rPr>
        <w:t>Demonstrate an understanding of historical trends and legal issues related to the education of language minority students.</w:t>
      </w:r>
    </w:p>
    <w:p w14:paraId="353C8DAE" w14:textId="52F96592" w:rsidR="00974996" w:rsidRPr="00974996" w:rsidRDefault="00974996" w:rsidP="00B63299">
      <w:pPr>
        <w:pStyle w:val="ListParagraph"/>
        <w:numPr>
          <w:ilvl w:val="0"/>
          <w:numId w:val="32"/>
        </w:numPr>
        <w:rPr>
          <w:lang w:bidi="en-US"/>
        </w:rPr>
      </w:pPr>
      <w:r w:rsidRPr="00974996">
        <w:rPr>
          <w:lang w:bidi="en-US"/>
        </w:rPr>
        <w:t>Analyze educational policies and practices affecting language minority students including program design and models, curriculum and instruction, identifying and exiting students, and monitoring students</w:t>
      </w:r>
      <w:r w:rsidR="008D119C">
        <w:rPr>
          <w:lang w:bidi="en-US"/>
        </w:rPr>
        <w:t>’</w:t>
      </w:r>
      <w:r w:rsidRPr="00974996">
        <w:rPr>
          <w:lang w:bidi="en-US"/>
        </w:rPr>
        <w:t xml:space="preserve"> progress with consideration of social, political, historical, cultural, economic, and linguistic factors.</w:t>
      </w:r>
    </w:p>
    <w:p w14:paraId="0DAC99ED" w14:textId="14264210" w:rsidR="00974996" w:rsidRPr="004A58C6" w:rsidRDefault="00974996" w:rsidP="00B63299">
      <w:pPr>
        <w:pStyle w:val="ListParagraph"/>
        <w:numPr>
          <w:ilvl w:val="0"/>
          <w:numId w:val="32"/>
        </w:numPr>
        <w:rPr>
          <w:lang w:bidi="en-US"/>
        </w:rPr>
      </w:pPr>
      <w:r w:rsidRPr="00974996">
        <w:rPr>
          <w:lang w:bidi="en-US"/>
        </w:rPr>
        <w:t>Analyze the impact of effective parent communication and involvement and advocacy for language minority students.</w:t>
      </w:r>
      <w:bookmarkStart w:id="6" w:name="bookmark2"/>
    </w:p>
    <w:p w14:paraId="720D5D84" w14:textId="3D50D95A" w:rsidR="00974996" w:rsidRPr="009F03EA" w:rsidRDefault="00974996" w:rsidP="00B63299">
      <w:pPr>
        <w:rPr>
          <w:bCs/>
          <w:i/>
          <w:lang w:bidi="en-US"/>
        </w:rPr>
      </w:pPr>
      <w:r w:rsidRPr="009F03EA">
        <w:rPr>
          <w:bCs/>
          <w:i/>
          <w:lang w:bidi="en-US"/>
        </w:rPr>
        <w:t>Student Learning Outcomes: You will be able to</w:t>
      </w:r>
      <w:r w:rsidR="008D119C" w:rsidRPr="009F03EA">
        <w:rPr>
          <w:bCs/>
          <w:i/>
          <w:lang w:bidi="en-US"/>
        </w:rPr>
        <w:t>…</w:t>
      </w:r>
      <w:bookmarkEnd w:id="6"/>
    </w:p>
    <w:p w14:paraId="05C9737D" w14:textId="77777777" w:rsidR="00974996" w:rsidRPr="00974996" w:rsidRDefault="00974996" w:rsidP="00B63299">
      <w:pPr>
        <w:pStyle w:val="ListParagraph"/>
        <w:numPr>
          <w:ilvl w:val="0"/>
          <w:numId w:val="32"/>
        </w:numPr>
        <w:rPr>
          <w:lang w:bidi="en-US"/>
        </w:rPr>
      </w:pPr>
      <w:r w:rsidRPr="00974996">
        <w:rPr>
          <w:lang w:bidi="en-US"/>
        </w:rPr>
        <w:t>Demonstrate an understanding of language laws and policies that impact language minority students (TESOL 3.a.2, 4.a.5; RITPS 11)</w:t>
      </w:r>
    </w:p>
    <w:p w14:paraId="1C60307E" w14:textId="77777777" w:rsidR="00974996" w:rsidRPr="00974996" w:rsidRDefault="00974996" w:rsidP="00B63299">
      <w:pPr>
        <w:pStyle w:val="ListParagraph"/>
        <w:numPr>
          <w:ilvl w:val="0"/>
          <w:numId w:val="32"/>
        </w:numPr>
        <w:rPr>
          <w:lang w:bidi="en-US"/>
        </w:rPr>
      </w:pPr>
      <w:r w:rsidRPr="00974996">
        <w:rPr>
          <w:lang w:bidi="en-US"/>
        </w:rPr>
        <w:t xml:space="preserve">Apply knowledge about selecting and evaluating effect language program models based on student and community needs and resources (TESOL </w:t>
      </w:r>
      <w:proofErr w:type="spellStart"/>
      <w:r w:rsidRPr="00974996">
        <w:rPr>
          <w:lang w:bidi="en-US"/>
        </w:rPr>
        <w:t>l.b.l</w:t>
      </w:r>
      <w:proofErr w:type="spellEnd"/>
      <w:r w:rsidRPr="00974996">
        <w:rPr>
          <w:lang w:bidi="en-US"/>
        </w:rPr>
        <w:t>, 4.a.l; RITPS 4, 7)</w:t>
      </w:r>
    </w:p>
    <w:p w14:paraId="31312073" w14:textId="77777777" w:rsidR="00974996" w:rsidRPr="00974996" w:rsidRDefault="00974996" w:rsidP="00B63299">
      <w:pPr>
        <w:pStyle w:val="ListParagraph"/>
        <w:numPr>
          <w:ilvl w:val="0"/>
          <w:numId w:val="32"/>
        </w:numPr>
        <w:rPr>
          <w:lang w:bidi="en-US"/>
        </w:rPr>
      </w:pPr>
      <w:r w:rsidRPr="00974996">
        <w:rPr>
          <w:lang w:bidi="en-US"/>
        </w:rPr>
        <w:t>Understand and apply knowledge about communication between home and school to enhance ESL teaching and build partnerships with families (TESOL 2.d., 5.b.6; RITPS 1, 7)</w:t>
      </w:r>
    </w:p>
    <w:p w14:paraId="44B6AAFA" w14:textId="77777777" w:rsidR="00974996" w:rsidRPr="00974996" w:rsidRDefault="00974996" w:rsidP="00B63299">
      <w:pPr>
        <w:pStyle w:val="ListParagraph"/>
        <w:numPr>
          <w:ilvl w:val="0"/>
          <w:numId w:val="32"/>
        </w:numPr>
        <w:rPr>
          <w:lang w:bidi="en-US"/>
        </w:rPr>
      </w:pPr>
      <w:r w:rsidRPr="00974996">
        <w:rPr>
          <w:lang w:bidi="en-US"/>
        </w:rPr>
        <w:t>Identify, research, and attempt to resolve a problem impacting language culturally and linguistically diverse (CLD) students through a school or district-based problem-resolution assignment (TESOL 5.b.3; RITPS 4, 7)</w:t>
      </w:r>
    </w:p>
    <w:p w14:paraId="2ECA1270" w14:textId="77777777" w:rsidR="00974996" w:rsidRPr="00974996" w:rsidRDefault="00974996" w:rsidP="00B63299">
      <w:pPr>
        <w:pStyle w:val="ListParagraph"/>
        <w:numPr>
          <w:ilvl w:val="0"/>
          <w:numId w:val="32"/>
        </w:numPr>
        <w:rPr>
          <w:lang w:bidi="en-US"/>
        </w:rPr>
      </w:pPr>
      <w:r w:rsidRPr="00974996">
        <w:rPr>
          <w:lang w:bidi="en-US"/>
        </w:rPr>
        <w:t>Connect knowledge of TESOL Standards to problem-solving in an educational community (TESOL 5.b.7; RIPTS4, 7)</w:t>
      </w:r>
    </w:p>
    <w:p w14:paraId="19320F75" w14:textId="77777777" w:rsidR="00974996" w:rsidRPr="00974996" w:rsidRDefault="00974996" w:rsidP="00B63299">
      <w:pPr>
        <w:pStyle w:val="ListParagraph"/>
        <w:numPr>
          <w:ilvl w:val="0"/>
          <w:numId w:val="32"/>
        </w:numPr>
        <w:rPr>
          <w:lang w:bidi="en-US"/>
        </w:rPr>
      </w:pPr>
      <w:r w:rsidRPr="00974996">
        <w:rPr>
          <w:lang w:bidi="en-US"/>
        </w:rPr>
        <w:t>Present findings from research to support claims about education program and policies that impact CLD students (TESOL 2.a., 5.a.3; RIPTS 3, 7)</w:t>
      </w:r>
    </w:p>
    <w:p w14:paraId="3087BAE5" w14:textId="77777777" w:rsidR="00974996" w:rsidRPr="00974996" w:rsidRDefault="00974996" w:rsidP="00B63299">
      <w:pPr>
        <w:pStyle w:val="ListParagraph"/>
        <w:numPr>
          <w:ilvl w:val="0"/>
          <w:numId w:val="32"/>
        </w:numPr>
        <w:rPr>
          <w:lang w:bidi="en-US"/>
        </w:rPr>
      </w:pPr>
      <w:r w:rsidRPr="00974996">
        <w:rPr>
          <w:lang w:bidi="en-US"/>
        </w:rPr>
        <w:lastRenderedPageBreak/>
        <w:t xml:space="preserve">Expand knowledge of CLD students by exploring current research and trends (TESOL </w:t>
      </w:r>
      <w:proofErr w:type="spellStart"/>
      <w:r w:rsidRPr="00974996">
        <w:rPr>
          <w:lang w:bidi="en-US"/>
        </w:rPr>
        <w:t>l.b.l</w:t>
      </w:r>
      <w:proofErr w:type="spellEnd"/>
      <w:r w:rsidRPr="00974996">
        <w:rPr>
          <w:lang w:bidi="en-US"/>
        </w:rPr>
        <w:t xml:space="preserve">, 5.a.3; RIPTS </w:t>
      </w:r>
      <w:r w:rsidRPr="00974996">
        <w:rPr>
          <w:b/>
          <w:bCs/>
          <w:lang w:bidi="en-US"/>
        </w:rPr>
        <w:t>10)</w:t>
      </w:r>
    </w:p>
    <w:p w14:paraId="59786158" w14:textId="650F7A6B" w:rsidR="006605E3" w:rsidRDefault="00974996" w:rsidP="00B63299">
      <w:pPr>
        <w:pStyle w:val="ListParagraph"/>
        <w:numPr>
          <w:ilvl w:val="0"/>
          <w:numId w:val="32"/>
        </w:numPr>
        <w:rPr>
          <w:lang w:bidi="en-US"/>
        </w:rPr>
      </w:pPr>
      <w:r w:rsidRPr="00974996">
        <w:rPr>
          <w:lang w:bidi="en-US"/>
        </w:rPr>
        <w:t>Demonstrate leadership and advocacy skills for the linguistic and cultural rights of CLD students (TESOL 5.a.2, 5.b.5; RITPS 4, 7)</w:t>
      </w:r>
    </w:p>
    <w:p w14:paraId="2D0A4CD8" w14:textId="658D5B78" w:rsidR="006605E3" w:rsidRPr="009F03EA" w:rsidRDefault="006605E3" w:rsidP="00B63299">
      <w:pPr>
        <w:rPr>
          <w:color w:val="000000"/>
          <w:u w:val="single"/>
          <w:lang w:bidi="en-US"/>
        </w:rPr>
      </w:pPr>
      <w:r w:rsidRPr="009F03EA">
        <w:rPr>
          <w:u w:val="single"/>
        </w:rPr>
        <w:t>EDC 563</w:t>
      </w:r>
      <w:r w:rsidR="008D119C" w:rsidRPr="009F03EA">
        <w:rPr>
          <w:u w:val="single"/>
        </w:rPr>
        <w:t xml:space="preserve">: </w:t>
      </w:r>
      <w:r w:rsidR="009F03EA" w:rsidRPr="009F03EA">
        <w:rPr>
          <w:color w:val="000000"/>
          <w:u w:val="single"/>
          <w:lang w:bidi="en-US"/>
        </w:rPr>
        <w:t>Literacy for Multicultural Populations (online)</w:t>
      </w:r>
    </w:p>
    <w:p w14:paraId="6EAC7C17" w14:textId="1AC1116B" w:rsidR="009F03EA" w:rsidRPr="004A58C6" w:rsidRDefault="009F03EA" w:rsidP="00B63299">
      <w:pPr>
        <w:rPr>
          <w:lang w:bidi="en-US"/>
        </w:rPr>
      </w:pPr>
      <w:r w:rsidRPr="009F03EA">
        <w:rPr>
          <w:bCs/>
          <w:i/>
          <w:lang w:bidi="en-US"/>
        </w:rPr>
        <w:t>Course Description:</w:t>
      </w:r>
      <w:r w:rsidRPr="009F03EA">
        <w:rPr>
          <w:b/>
          <w:bCs/>
          <w:lang w:bidi="en-US"/>
        </w:rPr>
        <w:t xml:space="preserve"> </w:t>
      </w:r>
      <w:r w:rsidRPr="009F03EA">
        <w:rPr>
          <w:lang w:bidi="en-US"/>
        </w:rPr>
        <w:t>EDC563 focuses on identifying and teaching to the literacy strengths and needs of children and adults of diverse socioeconomic, cultural, and linguistic backgrounds. Through readings, class discussions, and fieldwork, students will explore various instructional techniques for teaching literacy to multicultural populations.</w:t>
      </w:r>
    </w:p>
    <w:p w14:paraId="08F9DBCA" w14:textId="57DDAFC2" w:rsidR="009F03EA" w:rsidRPr="009F03EA" w:rsidRDefault="009F03EA" w:rsidP="00B63299">
      <w:pPr>
        <w:rPr>
          <w:i/>
          <w:lang w:bidi="en-US"/>
        </w:rPr>
      </w:pPr>
      <w:r w:rsidRPr="009F03EA">
        <w:rPr>
          <w:bCs/>
          <w:i/>
          <w:lang w:bidi="en-US"/>
        </w:rPr>
        <w:t>Course Goals:</w:t>
      </w:r>
    </w:p>
    <w:p w14:paraId="7471986A" w14:textId="77777777" w:rsidR="009F03EA" w:rsidRPr="009F03EA" w:rsidRDefault="009F03EA" w:rsidP="00B63299">
      <w:pPr>
        <w:numPr>
          <w:ilvl w:val="0"/>
          <w:numId w:val="35"/>
        </w:numPr>
        <w:rPr>
          <w:lang w:bidi="en-US"/>
        </w:rPr>
      </w:pPr>
      <w:r w:rsidRPr="009F03EA">
        <w:rPr>
          <w:lang w:bidi="en-US"/>
        </w:rPr>
        <w:t xml:space="preserve">Understand the relationship between language and literacy acquisition (IRA 1.1, 4.1; SOE Theme 1; RIPTS1; </w:t>
      </w:r>
      <w:proofErr w:type="spellStart"/>
      <w:r w:rsidRPr="009F03EA">
        <w:rPr>
          <w:lang w:bidi="en-US"/>
        </w:rPr>
        <w:t>TESOLlb</w:t>
      </w:r>
      <w:proofErr w:type="spellEnd"/>
      <w:r w:rsidRPr="009F03EA">
        <w:rPr>
          <w:lang w:bidi="en-US"/>
        </w:rPr>
        <w:t>)</w:t>
      </w:r>
    </w:p>
    <w:p w14:paraId="44F11803" w14:textId="77777777" w:rsidR="009F03EA" w:rsidRPr="009F03EA" w:rsidRDefault="009F03EA" w:rsidP="00B63299">
      <w:pPr>
        <w:numPr>
          <w:ilvl w:val="0"/>
          <w:numId w:val="35"/>
        </w:numPr>
        <w:rPr>
          <w:lang w:bidi="en-US"/>
        </w:rPr>
      </w:pPr>
      <w:r w:rsidRPr="009F03EA">
        <w:rPr>
          <w:lang w:bidi="en-US"/>
        </w:rPr>
        <w:t>Understand common assessments used with culturally diverse students including ELL students (IRA 3.3, SOE Theme 3; RIPTS 9; TESOL 4a)</w:t>
      </w:r>
    </w:p>
    <w:p w14:paraId="70330E84" w14:textId="77777777" w:rsidR="009F03EA" w:rsidRPr="009F03EA" w:rsidRDefault="009F03EA" w:rsidP="00B63299">
      <w:pPr>
        <w:numPr>
          <w:ilvl w:val="0"/>
          <w:numId w:val="35"/>
        </w:numPr>
        <w:rPr>
          <w:lang w:bidi="en-US"/>
        </w:rPr>
      </w:pPr>
      <w:r w:rsidRPr="009F03EA">
        <w:rPr>
          <w:lang w:bidi="en-US"/>
        </w:rPr>
        <w:t>Explore culturally relevant pedagogy for teaching literacy to English Language Learners and children and young adults from diverse cultural, linguistic, and socioeconomic backgrounds (IRA 2.1, 2.2, 2.3; 4.2, 4.3; SOE Theme 1, 3; RIPTS 4; TESOL 3a, 3c)</w:t>
      </w:r>
    </w:p>
    <w:p w14:paraId="71C0DF94" w14:textId="77777777" w:rsidR="009F03EA" w:rsidRPr="009F03EA" w:rsidRDefault="009F03EA" w:rsidP="00B63299">
      <w:pPr>
        <w:numPr>
          <w:ilvl w:val="0"/>
          <w:numId w:val="35"/>
        </w:numPr>
        <w:rPr>
          <w:lang w:bidi="en-US"/>
        </w:rPr>
      </w:pPr>
      <w:r w:rsidRPr="009F03EA">
        <w:rPr>
          <w:lang w:bidi="en-US"/>
        </w:rPr>
        <w:t>Realize own perceptions of learners of different backgrounds and understand of political, contextual, social, and individual influences on literacy learning (IRA 4.1, 4.3, 5.2, 6.2; SOE Theme 3; RIPTS 4 and 10; TESOL 2)</w:t>
      </w:r>
    </w:p>
    <w:p w14:paraId="0CE2A56B" w14:textId="0F0BB0A8" w:rsidR="009F03EA" w:rsidRPr="004A58C6" w:rsidRDefault="009F03EA" w:rsidP="00B63299">
      <w:pPr>
        <w:numPr>
          <w:ilvl w:val="0"/>
          <w:numId w:val="35"/>
        </w:numPr>
        <w:rPr>
          <w:lang w:bidi="en-US"/>
        </w:rPr>
      </w:pPr>
      <w:r w:rsidRPr="009F03EA">
        <w:rPr>
          <w:lang w:bidi="en-US"/>
        </w:rPr>
        <w:t>Display cultural competence in communications with students, parents, teachers, and other professionals (IRA 1.3; 4.1, 4.3, SOE Theme 6; RIPTS 11; TESOL 5b)</w:t>
      </w:r>
    </w:p>
    <w:p w14:paraId="415E1E05" w14:textId="65EB3F27" w:rsidR="009F03EA" w:rsidRPr="009F03EA" w:rsidRDefault="009F03EA" w:rsidP="00B63299">
      <w:pPr>
        <w:rPr>
          <w:bCs/>
          <w:i/>
          <w:lang w:bidi="en-US"/>
        </w:rPr>
      </w:pPr>
      <w:r w:rsidRPr="009F03EA">
        <w:rPr>
          <w:bCs/>
          <w:i/>
          <w:lang w:bidi="en-US"/>
        </w:rPr>
        <w:t>Student Learning Outcomes: Students will:</w:t>
      </w:r>
    </w:p>
    <w:p w14:paraId="52B279E3" w14:textId="77777777" w:rsidR="009F03EA" w:rsidRPr="009F03EA" w:rsidRDefault="009F03EA" w:rsidP="00B63299">
      <w:pPr>
        <w:numPr>
          <w:ilvl w:val="0"/>
          <w:numId w:val="36"/>
        </w:numPr>
        <w:rPr>
          <w:lang w:bidi="en-US"/>
        </w:rPr>
      </w:pPr>
      <w:r w:rsidRPr="009F03EA">
        <w:rPr>
          <w:lang w:bidi="en-US"/>
        </w:rPr>
        <w:lastRenderedPageBreak/>
        <w:t>Synthesize readings, research, and personal experience on language, culture and literacy in contributions to online discussion forums. (Course goals 1 and 4).</w:t>
      </w:r>
    </w:p>
    <w:p w14:paraId="23FACBAA" w14:textId="77777777" w:rsidR="009F03EA" w:rsidRPr="009F03EA" w:rsidRDefault="009F03EA" w:rsidP="00B63299">
      <w:pPr>
        <w:numPr>
          <w:ilvl w:val="0"/>
          <w:numId w:val="36"/>
        </w:numPr>
        <w:rPr>
          <w:lang w:bidi="en-US"/>
        </w:rPr>
      </w:pPr>
      <w:r w:rsidRPr="009F03EA">
        <w:rPr>
          <w:lang w:bidi="en-US"/>
        </w:rPr>
        <w:t>Demonstrate an understanding of personal cultural reference points and their effects on students in the classroom. (Course goals 3, 4, and 5).</w:t>
      </w:r>
    </w:p>
    <w:p w14:paraId="6763F632" w14:textId="77777777" w:rsidR="009F03EA" w:rsidRPr="009F03EA" w:rsidRDefault="009F03EA" w:rsidP="00B63299">
      <w:pPr>
        <w:numPr>
          <w:ilvl w:val="0"/>
          <w:numId w:val="36"/>
        </w:numPr>
        <w:rPr>
          <w:lang w:bidi="en-US"/>
        </w:rPr>
      </w:pPr>
      <w:r w:rsidRPr="009F03EA">
        <w:rPr>
          <w:lang w:bidi="en-US"/>
        </w:rPr>
        <w:t>Create appropriate academic and linguistic learning objectives based on background information of students and understanding of how culture impacts learning. (Course goals 1, 3 and 4)</w:t>
      </w:r>
    </w:p>
    <w:p w14:paraId="00E8DA46" w14:textId="77777777" w:rsidR="009F03EA" w:rsidRPr="009F03EA" w:rsidRDefault="009F03EA" w:rsidP="00B63299">
      <w:pPr>
        <w:numPr>
          <w:ilvl w:val="0"/>
          <w:numId w:val="36"/>
        </w:numPr>
        <w:rPr>
          <w:lang w:bidi="en-US"/>
        </w:rPr>
      </w:pPr>
      <w:r w:rsidRPr="009F03EA">
        <w:rPr>
          <w:lang w:bidi="en-US"/>
        </w:rPr>
        <w:t>Design an appropriate instruction plan for a reading lesson for a diverse population of students including ELL's centered based on student needs and WIDA Standards and utilizing appropriate methods of instruction and appropriate resources. (Course goal 3 and 5)</w:t>
      </w:r>
    </w:p>
    <w:p w14:paraId="7AFAE8B3" w14:textId="2E4A642B" w:rsidR="009F03EA" w:rsidRPr="009F03EA" w:rsidRDefault="009F03EA" w:rsidP="00B63299">
      <w:pPr>
        <w:numPr>
          <w:ilvl w:val="0"/>
          <w:numId w:val="36"/>
        </w:numPr>
        <w:rPr>
          <w:lang w:bidi="en-US"/>
        </w:rPr>
      </w:pPr>
      <w:r w:rsidRPr="009F03EA">
        <w:rPr>
          <w:lang w:bidi="en-US"/>
        </w:rPr>
        <w:t>Using information about assessments gleaned from class readings and discussions, identify and analyze an assessment method that could be used to measure student learning described in the lesson plan. (Course goal 2)</w:t>
      </w:r>
    </w:p>
    <w:p w14:paraId="61A08124" w14:textId="50575A4F" w:rsidR="00D75D31" w:rsidRDefault="00D75D31" w:rsidP="00B63299">
      <w:pPr>
        <w:pStyle w:val="Heading2"/>
      </w:pPr>
      <w:bookmarkStart w:id="7" w:name="_Toc4502227"/>
      <w:r w:rsidRPr="00D75D31">
        <w:t>Pre-observation</w:t>
      </w:r>
      <w:bookmarkEnd w:id="7"/>
    </w:p>
    <w:p w14:paraId="423069A8" w14:textId="76F197D0" w:rsidR="00B22818" w:rsidRPr="004A58C6" w:rsidRDefault="005426D9" w:rsidP="00B63299">
      <w:pPr>
        <w:rPr>
          <w:b/>
          <w:bCs/>
        </w:rPr>
      </w:pPr>
      <w:r>
        <w:tab/>
        <w:t>Early in the spring 2018 semester, participants were observed teaching a math lesson in their own classrooms.</w:t>
      </w:r>
      <w:r w:rsidR="006E23F7">
        <w:t xml:space="preserve"> Observers used the</w:t>
      </w:r>
      <w:r w:rsidR="006E23F7" w:rsidRPr="006E23F7">
        <w:rPr>
          <w:bCs/>
        </w:rPr>
        <w:t xml:space="preserve"> Sheltered Instruction Observation Protocol (SIOP)</w:t>
      </w:r>
      <w:r w:rsidR="00605EFC">
        <w:rPr>
          <w:bCs/>
        </w:rPr>
        <w:t xml:space="preserve"> [see appendix C]</w:t>
      </w:r>
      <w:r w:rsidR="006E23F7">
        <w:rPr>
          <w:bCs/>
        </w:rPr>
        <w:t>, which focused their observations on specific strategies used (or not used) by the teachers for supporting English language learners in content areas.</w:t>
      </w:r>
      <w:r w:rsidR="00605EFC">
        <w:rPr>
          <w:bCs/>
        </w:rPr>
        <w:t xml:space="preserve"> The goal of these observations was to get baseline data on what these teachers were already doing to support ELLs in their classrooms, particularly in terms of teaching math.</w:t>
      </w:r>
    </w:p>
    <w:p w14:paraId="6587364A" w14:textId="56C90A5B" w:rsidR="00D75D31" w:rsidRDefault="00D75D31" w:rsidP="00B63299">
      <w:pPr>
        <w:pStyle w:val="Heading2"/>
      </w:pPr>
      <w:bookmarkStart w:id="8" w:name="_Toc4502228"/>
      <w:r w:rsidRPr="00D75D31">
        <w:t>Summer coursework</w:t>
      </w:r>
      <w:bookmarkEnd w:id="8"/>
    </w:p>
    <w:p w14:paraId="5BF69CD6" w14:textId="2D5A10BB" w:rsidR="00467FA3" w:rsidRPr="004A58C6" w:rsidRDefault="00467FA3" w:rsidP="00B63299">
      <w:r>
        <w:tab/>
        <w:t>During URI’s first summer session (5/22 – 6/22), participants took:</w:t>
      </w:r>
    </w:p>
    <w:p w14:paraId="7115AECA" w14:textId="245C95E3" w:rsidR="00467FA3" w:rsidRDefault="00467FA3" w:rsidP="00B63299">
      <w:r>
        <w:rPr>
          <w:u w:val="single"/>
        </w:rPr>
        <w:t xml:space="preserve">MTH 492: </w:t>
      </w:r>
      <w:r w:rsidR="00082A4D">
        <w:rPr>
          <w:u w:val="single"/>
        </w:rPr>
        <w:t>Numeracy for</w:t>
      </w:r>
      <w:r>
        <w:rPr>
          <w:u w:val="single"/>
        </w:rPr>
        <w:t xml:space="preserve"> Teachers (hybrid)</w:t>
      </w:r>
    </w:p>
    <w:p w14:paraId="7E804DF6" w14:textId="41FA4512" w:rsidR="00082A4D" w:rsidRPr="00EE3F51" w:rsidRDefault="00082A4D" w:rsidP="00B63299">
      <w:pPr>
        <w:rPr>
          <w:i/>
          <w:lang w:bidi="en-US"/>
        </w:rPr>
      </w:pPr>
      <w:r w:rsidRPr="00EE3F51">
        <w:rPr>
          <w:i/>
          <w:lang w:bidi="en-US"/>
        </w:rPr>
        <w:lastRenderedPageBreak/>
        <w:t>Course Description</w:t>
      </w:r>
      <w:r w:rsidR="00EE3F51">
        <w:rPr>
          <w:i/>
          <w:lang w:bidi="en-US"/>
        </w:rPr>
        <w:t>:</w:t>
      </w:r>
    </w:p>
    <w:p w14:paraId="0737CC7E" w14:textId="7340ADAC" w:rsidR="00EE3F51" w:rsidRPr="004A58C6" w:rsidRDefault="00082A4D" w:rsidP="00B63299">
      <w:pPr>
        <w:rPr>
          <w:lang w:bidi="en-US"/>
        </w:rPr>
      </w:pPr>
      <w:r w:rsidRPr="00082A4D">
        <w:rPr>
          <w:lang w:bidi="en-US"/>
        </w:rPr>
        <w:t>In this course, we will explore the structures of fundamental topics within K-8 mathematics. This deeper look into mathematics will afford teachers to make connections among concepts and skills within and across topics they teach: problem solving; number systems and operations with numbers; place value; multiplicative reasoning, ratios, rate, and proportions; and geometry.</w:t>
      </w:r>
    </w:p>
    <w:p w14:paraId="5E399819" w14:textId="4C08C343" w:rsidR="00082A4D" w:rsidRPr="00EE3F51" w:rsidRDefault="00082A4D" w:rsidP="00B63299">
      <w:pPr>
        <w:rPr>
          <w:i/>
          <w:lang w:bidi="en-US"/>
        </w:rPr>
      </w:pPr>
      <w:r w:rsidRPr="00EE3F51">
        <w:rPr>
          <w:i/>
          <w:lang w:bidi="en-US"/>
        </w:rPr>
        <w:t>Course Goals</w:t>
      </w:r>
      <w:r w:rsidR="00EE3F51">
        <w:rPr>
          <w:i/>
          <w:lang w:bidi="en-US"/>
        </w:rPr>
        <w:t>:</w:t>
      </w:r>
    </w:p>
    <w:p w14:paraId="53F7A8B3" w14:textId="2B8A9F9B" w:rsidR="00082A4D" w:rsidRPr="00082A4D" w:rsidRDefault="00082A4D" w:rsidP="00B63299">
      <w:pPr>
        <w:numPr>
          <w:ilvl w:val="0"/>
          <w:numId w:val="37"/>
        </w:numPr>
        <w:rPr>
          <w:lang w:bidi="en-US"/>
        </w:rPr>
      </w:pPr>
      <w:r w:rsidRPr="00082A4D">
        <w:rPr>
          <w:lang w:bidi="en-US"/>
        </w:rPr>
        <w:t>Develop your own personal mathematics knowledge base, to develop an understanding of how you</w:t>
      </w:r>
      <w:r w:rsidR="00EE3F51">
        <w:rPr>
          <w:lang w:bidi="en-US"/>
        </w:rPr>
        <w:t xml:space="preserve"> </w:t>
      </w:r>
      <w:r w:rsidRPr="00082A4D">
        <w:rPr>
          <w:lang w:bidi="en-US"/>
        </w:rPr>
        <w:t>think about different topics.</w:t>
      </w:r>
    </w:p>
    <w:p w14:paraId="7BC235FA" w14:textId="0FAD447B" w:rsidR="00082A4D" w:rsidRPr="00082A4D" w:rsidRDefault="00082A4D" w:rsidP="00B63299">
      <w:pPr>
        <w:numPr>
          <w:ilvl w:val="0"/>
          <w:numId w:val="37"/>
        </w:numPr>
        <w:rPr>
          <w:lang w:bidi="en-US"/>
        </w:rPr>
      </w:pPr>
      <w:r w:rsidRPr="00082A4D">
        <w:rPr>
          <w:lang w:bidi="en-US"/>
        </w:rPr>
        <w:t>Analyze and organize the interconnectedness of various subjects in mathematics and see the</w:t>
      </w:r>
      <w:r w:rsidR="00EE3F51">
        <w:rPr>
          <w:lang w:bidi="en-US"/>
        </w:rPr>
        <w:t xml:space="preserve"> </w:t>
      </w:r>
      <w:r w:rsidRPr="00082A4D">
        <w:rPr>
          <w:lang w:bidi="en-US"/>
        </w:rPr>
        <w:t>numerous connections between them.</w:t>
      </w:r>
    </w:p>
    <w:p w14:paraId="10873D11" w14:textId="03EB91A2" w:rsidR="00082A4D" w:rsidRPr="00082A4D" w:rsidRDefault="00082A4D" w:rsidP="00B63299">
      <w:pPr>
        <w:numPr>
          <w:ilvl w:val="0"/>
          <w:numId w:val="37"/>
        </w:numPr>
        <w:rPr>
          <w:lang w:bidi="en-US"/>
        </w:rPr>
      </w:pPr>
      <w:r w:rsidRPr="00082A4D">
        <w:rPr>
          <w:lang w:bidi="en-US"/>
        </w:rPr>
        <w:t>Review and consider the Common Core content areas of - Counting and cardinality; the Number</w:t>
      </w:r>
      <w:r w:rsidR="00EE3F51">
        <w:rPr>
          <w:lang w:bidi="en-US"/>
        </w:rPr>
        <w:t xml:space="preserve"> </w:t>
      </w:r>
      <w:r w:rsidRPr="00082A4D">
        <w:rPr>
          <w:lang w:bidi="en-US"/>
        </w:rPr>
        <w:t>system; Place-value, Number and operations in base 10, Operations and algebraic thinking; Measurement and data; Statistics and probability; Geometry; Ratios and proportional relationships, Expressions and equations, and Functions</w:t>
      </w:r>
    </w:p>
    <w:p w14:paraId="0969B306" w14:textId="642DDA57" w:rsidR="00082A4D" w:rsidRPr="00082A4D" w:rsidRDefault="00082A4D" w:rsidP="00B63299">
      <w:pPr>
        <w:numPr>
          <w:ilvl w:val="0"/>
          <w:numId w:val="37"/>
        </w:numPr>
        <w:rPr>
          <w:lang w:bidi="en-US"/>
        </w:rPr>
      </w:pPr>
      <w:r w:rsidRPr="00082A4D">
        <w:rPr>
          <w:lang w:bidi="en-US"/>
        </w:rPr>
        <w:t>Become more proficient at verbal explanations while using appropriate mathematics terminology with</w:t>
      </w:r>
      <w:r w:rsidR="00EE3F51">
        <w:rPr>
          <w:lang w:bidi="en-US"/>
        </w:rPr>
        <w:t xml:space="preserve"> </w:t>
      </w:r>
      <w:r w:rsidRPr="00082A4D">
        <w:rPr>
          <w:lang w:bidi="en-US"/>
        </w:rPr>
        <w:t>precision.</w:t>
      </w:r>
    </w:p>
    <w:p w14:paraId="0E6CB208" w14:textId="2CD29CDE" w:rsidR="00467FA3" w:rsidRDefault="00082A4D" w:rsidP="00B63299">
      <w:pPr>
        <w:numPr>
          <w:ilvl w:val="0"/>
          <w:numId w:val="37"/>
        </w:numPr>
        <w:rPr>
          <w:lang w:bidi="en-US"/>
        </w:rPr>
      </w:pPr>
      <w:r w:rsidRPr="00082A4D">
        <w:rPr>
          <w:lang w:bidi="en-US"/>
        </w:rPr>
        <w:t xml:space="preserve">Employ the deeper understanding of the course topics to plan for the needs of diverse learners. </w:t>
      </w:r>
    </w:p>
    <w:p w14:paraId="56F5EF99" w14:textId="26D8B882" w:rsidR="00712BD8" w:rsidRPr="004A58C6" w:rsidRDefault="00712BD8" w:rsidP="00B63299">
      <w:r>
        <w:t>During URI’s second summer session (6/26 – 7/27), participants took:</w:t>
      </w:r>
    </w:p>
    <w:p w14:paraId="78203283" w14:textId="41BBA6AC" w:rsidR="00712BD8" w:rsidRDefault="00712BD8" w:rsidP="00B63299">
      <w:pPr>
        <w:rPr>
          <w:lang w:bidi="en-US"/>
        </w:rPr>
      </w:pPr>
      <w:r>
        <w:rPr>
          <w:u w:val="single"/>
        </w:rPr>
        <w:t xml:space="preserve">EDC 515: </w:t>
      </w:r>
      <w:r w:rsidRPr="00712BD8">
        <w:rPr>
          <w:u w:val="single"/>
          <w:lang w:bidi="en-US"/>
        </w:rPr>
        <w:t>Structured English Immersion and Sheltered English</w:t>
      </w:r>
      <w:r>
        <w:rPr>
          <w:u w:val="single"/>
          <w:lang w:bidi="en-US"/>
        </w:rPr>
        <w:t xml:space="preserve"> (online)</w:t>
      </w:r>
    </w:p>
    <w:p w14:paraId="535E20D5" w14:textId="77777777" w:rsidR="00712BD8" w:rsidRDefault="00712BD8" w:rsidP="00B63299">
      <w:pPr>
        <w:rPr>
          <w:lang w:bidi="en-US"/>
        </w:rPr>
      </w:pPr>
      <w:r w:rsidRPr="00712BD8">
        <w:rPr>
          <w:bCs/>
          <w:i/>
          <w:lang w:bidi="en-US"/>
        </w:rPr>
        <w:t>Course Description:</w:t>
      </w:r>
      <w:r w:rsidRPr="00712BD8">
        <w:rPr>
          <w:b/>
          <w:bCs/>
          <w:lang w:bidi="en-US"/>
        </w:rPr>
        <w:t xml:space="preserve"> </w:t>
      </w:r>
    </w:p>
    <w:p w14:paraId="75540207" w14:textId="632B0E1E" w:rsidR="00712BD8" w:rsidRPr="004A58C6" w:rsidRDefault="00712BD8" w:rsidP="00B63299">
      <w:pPr>
        <w:rPr>
          <w:lang w:bidi="en-US"/>
        </w:rPr>
      </w:pPr>
      <w:r w:rsidRPr="00712BD8">
        <w:rPr>
          <w:lang w:bidi="en-US"/>
        </w:rPr>
        <w:t xml:space="preserve">The focus of this course is on developing the capacity for teachers to effectively teach English Learners (ELs) English while concurrently teaching students the content and skills necessary to </w:t>
      </w:r>
      <w:r w:rsidRPr="00712BD8">
        <w:rPr>
          <w:lang w:bidi="en-US"/>
        </w:rPr>
        <w:lastRenderedPageBreak/>
        <w:t>be active and productive citizens in our society. We will examine the history of Structured English Immersion (SEI) and English as a Second Language (ESL) instruction in the United States simultaneously focusing changes in educational policies effecting English language learning. Understanding these contexts, we will explore methods of English instruction to second language learners focusing on the “Sheltered Instruction Observation Protocol” (SIOP) model developed by researchers and teachers affiliated with the Center for Applied Linguistics (CAL) and the National Center for Research on Education, Diversity, and Excellence (CREDE). Participants will use the SIOP model to research effective instructional strategies across content areas in an applicable setting (K-12, adult, Dual Language Immersion) and will design a lesson in one of those content areas consistent with the SIOP Model.</w:t>
      </w:r>
    </w:p>
    <w:p w14:paraId="382ABC22" w14:textId="5D1E7AA5" w:rsidR="00712BD8" w:rsidRPr="00712BD8" w:rsidRDefault="00712BD8" w:rsidP="00B63299">
      <w:pPr>
        <w:rPr>
          <w:bCs/>
          <w:i/>
          <w:lang w:bidi="en-US"/>
        </w:rPr>
      </w:pPr>
      <w:r w:rsidRPr="00712BD8">
        <w:rPr>
          <w:bCs/>
          <w:i/>
          <w:lang w:bidi="en-US"/>
        </w:rPr>
        <w:t>Student Learning Outcomes:</w:t>
      </w:r>
    </w:p>
    <w:p w14:paraId="5A80325A" w14:textId="77777777" w:rsidR="00712BD8" w:rsidRPr="00712BD8" w:rsidRDefault="00712BD8" w:rsidP="00B63299">
      <w:pPr>
        <w:rPr>
          <w:lang w:bidi="en-US"/>
        </w:rPr>
      </w:pPr>
      <w:r w:rsidRPr="00712BD8">
        <w:rPr>
          <w:lang w:bidi="en-US"/>
        </w:rPr>
        <w:t>(with TESOL/NCATE teacher standards and Rhode Island Professional Teaching Standards)</w:t>
      </w:r>
    </w:p>
    <w:p w14:paraId="031883E9" w14:textId="77777777" w:rsidR="00712BD8" w:rsidRPr="00712BD8" w:rsidRDefault="00712BD8" w:rsidP="00B63299">
      <w:pPr>
        <w:numPr>
          <w:ilvl w:val="0"/>
          <w:numId w:val="38"/>
        </w:numPr>
        <w:rPr>
          <w:lang w:bidi="en-US"/>
        </w:rPr>
      </w:pPr>
      <w:r w:rsidRPr="00712BD8">
        <w:rPr>
          <w:lang w:bidi="en-US"/>
        </w:rPr>
        <w:t xml:space="preserve">Examine and reflect on the historical and political context of education for English Language Learners and their families. [TESOL/NCATE </w:t>
      </w:r>
      <w:proofErr w:type="spellStart"/>
      <w:r w:rsidRPr="00712BD8">
        <w:rPr>
          <w:lang w:bidi="en-US"/>
        </w:rPr>
        <w:t>l.b.l</w:t>
      </w:r>
      <w:proofErr w:type="spellEnd"/>
      <w:r w:rsidRPr="00712BD8">
        <w:rPr>
          <w:lang w:bidi="en-US"/>
        </w:rPr>
        <w:t>, l.b.4, 2.a-2.c, 2.e, 2.g] [Assessed: Online discussions and Final Reflections]</w:t>
      </w:r>
    </w:p>
    <w:p w14:paraId="5E89339F" w14:textId="77777777" w:rsidR="00712BD8" w:rsidRPr="00712BD8" w:rsidRDefault="00712BD8" w:rsidP="00B63299">
      <w:pPr>
        <w:numPr>
          <w:ilvl w:val="0"/>
          <w:numId w:val="38"/>
        </w:numPr>
        <w:rPr>
          <w:lang w:bidi="en-US"/>
        </w:rPr>
      </w:pPr>
      <w:r w:rsidRPr="00712BD8">
        <w:rPr>
          <w:lang w:bidi="en-US"/>
        </w:rPr>
        <w:t xml:space="preserve">Discern the impact of national and state education policy mandates on the teaching and learning in schools that educate English Language Learners. [TESOL/NCATE </w:t>
      </w:r>
      <w:proofErr w:type="spellStart"/>
      <w:r w:rsidRPr="00712BD8">
        <w:rPr>
          <w:lang w:bidi="en-US"/>
        </w:rPr>
        <w:t>l.b.l</w:t>
      </w:r>
      <w:proofErr w:type="spellEnd"/>
      <w:r w:rsidRPr="00712BD8">
        <w:rPr>
          <w:lang w:bidi="en-US"/>
        </w:rPr>
        <w:t>, l.b.4, 2.b] [Assessed: Online discussions and Final Reflections]</w:t>
      </w:r>
    </w:p>
    <w:p w14:paraId="508E3A86" w14:textId="77777777" w:rsidR="00712BD8" w:rsidRPr="00712BD8" w:rsidRDefault="00712BD8" w:rsidP="00B63299">
      <w:pPr>
        <w:numPr>
          <w:ilvl w:val="0"/>
          <w:numId w:val="38"/>
        </w:numPr>
        <w:rPr>
          <w:lang w:bidi="en-US"/>
        </w:rPr>
      </w:pPr>
      <w:r w:rsidRPr="00712BD8">
        <w:rPr>
          <w:lang w:bidi="en-US"/>
        </w:rPr>
        <w:t>Know and apply theories and research of first and second language acquisition and apply to the selection of content-area strategies consistent with Sheltered English Immersion (SEI) and Sheltered Instruction Observation Protocol (SIOP) to construct an online presentation in each content and grade-level area. [TESOL/NCATE 1 .b. 1-3, l.b.5, 3.a.l, 3.b.l-3.b.8, 3.c.l-3.c.4] [Assessed: Online discussions, SIOP Lesson Plan, and Critique of Lesson Plans]</w:t>
      </w:r>
    </w:p>
    <w:p w14:paraId="0CEA1AEC" w14:textId="55033F1D" w:rsidR="00712BD8" w:rsidRPr="00467FA3" w:rsidRDefault="00712BD8" w:rsidP="00B63299">
      <w:pPr>
        <w:numPr>
          <w:ilvl w:val="0"/>
          <w:numId w:val="38"/>
        </w:numPr>
        <w:rPr>
          <w:lang w:bidi="en-US"/>
        </w:rPr>
      </w:pPr>
      <w:r w:rsidRPr="00712BD8">
        <w:rPr>
          <w:lang w:bidi="en-US"/>
        </w:rPr>
        <w:lastRenderedPageBreak/>
        <w:t>Apply knowledge of instructional approaches to second language learning in academic settings by designing sheltered English lessons with content and language objectives to include all eight components of the Sheltered Instruction Observation Protocol (SIOP). [TESOL/NCATE l.b.3, l.b.5, 3.a.l-3.a.5, 3.b.l-3.b.8, 3.c.l-3.c.4] [Assessed: SIOP Graphic Organizer, SIOP Lesson Plan, and Critique of Lesson Plans]</w:t>
      </w:r>
    </w:p>
    <w:p w14:paraId="0F3AAA86" w14:textId="6A0E7FC6" w:rsidR="00D75D31" w:rsidRDefault="00D75D31" w:rsidP="00B63299">
      <w:pPr>
        <w:pStyle w:val="Heading2"/>
      </w:pPr>
      <w:bookmarkStart w:id="9" w:name="_Toc4502229"/>
      <w:r w:rsidRPr="00D75D31">
        <w:t xml:space="preserve">Summer </w:t>
      </w:r>
      <w:r w:rsidR="00474438">
        <w:t>institute</w:t>
      </w:r>
      <w:bookmarkEnd w:id="9"/>
    </w:p>
    <w:p w14:paraId="74713349" w14:textId="076A9C4D" w:rsidR="00474438" w:rsidRPr="00474438" w:rsidRDefault="00474438" w:rsidP="00B63299">
      <w:pPr>
        <w:spacing w:after="100"/>
        <w:ind w:firstLine="720"/>
        <w:rPr>
          <w:rFonts w:eastAsia="Times New Roman" w:cs="Times New Roman"/>
        </w:rPr>
      </w:pPr>
      <w:r>
        <w:rPr>
          <w:rFonts w:ascii="Times" w:eastAsia="Times New Roman" w:hAnsi="Times" w:cs="Times New Roman"/>
          <w:color w:val="000000"/>
        </w:rPr>
        <w:t xml:space="preserve">The project summer institute was held the week of 7/30 to 8/3. </w:t>
      </w:r>
      <w:r w:rsidR="00F40682">
        <w:rPr>
          <w:rFonts w:ascii="Times" w:eastAsia="Times New Roman" w:hAnsi="Times" w:cs="Times New Roman"/>
          <w:color w:val="000000"/>
        </w:rPr>
        <w:t>The purpose of this institute was for participants</w:t>
      </w:r>
      <w:r w:rsidRPr="00474438">
        <w:rPr>
          <w:rFonts w:ascii="Times" w:eastAsia="Times New Roman" w:hAnsi="Times" w:cs="Times New Roman"/>
          <w:color w:val="000000"/>
        </w:rPr>
        <w:t xml:space="preserve"> </w:t>
      </w:r>
      <w:r w:rsidR="00F40682">
        <w:rPr>
          <w:rFonts w:ascii="Times" w:eastAsia="Times New Roman" w:hAnsi="Times" w:cs="Times New Roman"/>
          <w:color w:val="000000"/>
        </w:rPr>
        <w:t>to</w:t>
      </w:r>
      <w:r w:rsidRPr="00474438">
        <w:rPr>
          <w:rFonts w:ascii="Times" w:eastAsia="Times New Roman" w:hAnsi="Times" w:cs="Times New Roman"/>
          <w:color w:val="000000"/>
        </w:rPr>
        <w:t xml:space="preserve"> engage in professional development that is specifically focused on the relevant content in the (Eureka and </w:t>
      </w:r>
      <w:proofErr w:type="spellStart"/>
      <w:r w:rsidRPr="00474438">
        <w:rPr>
          <w:rFonts w:ascii="Times" w:eastAsia="Times New Roman" w:hAnsi="Times" w:cs="Times New Roman"/>
          <w:color w:val="000000"/>
        </w:rPr>
        <w:t>EngageNY</w:t>
      </w:r>
      <w:proofErr w:type="spellEnd"/>
      <w:r w:rsidRPr="00474438">
        <w:rPr>
          <w:rFonts w:ascii="Times" w:eastAsia="Times New Roman" w:hAnsi="Times" w:cs="Times New Roman"/>
          <w:color w:val="000000"/>
        </w:rPr>
        <w:t xml:space="preserve">) math curricula, including how to support ELLs in a mainstream or sheltered classroom. Participants </w:t>
      </w:r>
      <w:r w:rsidR="00F40682">
        <w:rPr>
          <w:rFonts w:ascii="Times" w:eastAsia="Times New Roman" w:hAnsi="Times" w:cs="Times New Roman"/>
          <w:color w:val="000000"/>
        </w:rPr>
        <w:t>brought</w:t>
      </w:r>
      <w:r w:rsidRPr="00474438">
        <w:rPr>
          <w:rFonts w:ascii="Times" w:eastAsia="Times New Roman" w:hAnsi="Times" w:cs="Times New Roman"/>
          <w:color w:val="000000"/>
        </w:rPr>
        <w:t xml:space="preserve"> the first curriculum module they </w:t>
      </w:r>
      <w:r w:rsidR="00F40682">
        <w:rPr>
          <w:rFonts w:ascii="Times" w:eastAsia="Times New Roman" w:hAnsi="Times" w:cs="Times New Roman"/>
          <w:color w:val="000000"/>
        </w:rPr>
        <w:t>planned to</w:t>
      </w:r>
      <w:r w:rsidRPr="00474438">
        <w:rPr>
          <w:rFonts w:ascii="Times" w:eastAsia="Times New Roman" w:hAnsi="Times" w:cs="Times New Roman"/>
          <w:color w:val="000000"/>
        </w:rPr>
        <w:t xml:space="preserve"> teach in the fall and engage</w:t>
      </w:r>
      <w:r w:rsidR="00F40682">
        <w:rPr>
          <w:rFonts w:ascii="Times" w:eastAsia="Times New Roman" w:hAnsi="Times" w:cs="Times New Roman"/>
          <w:color w:val="000000"/>
        </w:rPr>
        <w:t>d</w:t>
      </w:r>
      <w:r w:rsidRPr="00474438">
        <w:rPr>
          <w:rFonts w:ascii="Times" w:eastAsia="Times New Roman" w:hAnsi="Times" w:cs="Times New Roman"/>
          <w:color w:val="000000"/>
        </w:rPr>
        <w:t xml:space="preserve"> in intensive curriculum development to modify the module lessons based on what they </w:t>
      </w:r>
      <w:r w:rsidR="00F40682">
        <w:rPr>
          <w:rFonts w:ascii="Times" w:eastAsia="Times New Roman" w:hAnsi="Times" w:cs="Times New Roman"/>
          <w:color w:val="000000"/>
        </w:rPr>
        <w:t>had so far</w:t>
      </w:r>
      <w:r w:rsidRPr="00474438">
        <w:rPr>
          <w:rFonts w:ascii="Times" w:eastAsia="Times New Roman" w:hAnsi="Times" w:cs="Times New Roman"/>
          <w:color w:val="000000"/>
        </w:rPr>
        <w:t xml:space="preserve"> learned in their coursework and from their focused observations. During the fall 2018 participants </w:t>
      </w:r>
      <w:r w:rsidR="00F40682">
        <w:rPr>
          <w:rFonts w:ascii="Times" w:eastAsia="Times New Roman" w:hAnsi="Times" w:cs="Times New Roman"/>
          <w:color w:val="000000"/>
        </w:rPr>
        <w:t>were to</w:t>
      </w:r>
      <w:r w:rsidRPr="00474438">
        <w:rPr>
          <w:rFonts w:ascii="Times" w:eastAsia="Times New Roman" w:hAnsi="Times" w:cs="Times New Roman"/>
          <w:color w:val="000000"/>
        </w:rPr>
        <w:t xml:space="preserve"> teach their revised modules. </w:t>
      </w:r>
    </w:p>
    <w:p w14:paraId="760067C9" w14:textId="77777777" w:rsidR="00F40682" w:rsidRPr="00F40682" w:rsidRDefault="00474438" w:rsidP="00B63299">
      <w:pPr>
        <w:spacing w:after="100"/>
        <w:rPr>
          <w:rFonts w:ascii="Times" w:eastAsia="Times New Roman" w:hAnsi="Times" w:cs="Times New Roman"/>
          <w:i/>
          <w:color w:val="000000"/>
        </w:rPr>
      </w:pPr>
      <w:r w:rsidRPr="00474438">
        <w:rPr>
          <w:rFonts w:ascii="Times" w:eastAsia="Times New Roman" w:hAnsi="Times" w:cs="Times New Roman"/>
          <w:i/>
          <w:color w:val="000000"/>
        </w:rPr>
        <w:t xml:space="preserve">Overview: </w:t>
      </w:r>
    </w:p>
    <w:p w14:paraId="6D4F327D" w14:textId="01F9768B" w:rsidR="00F40682" w:rsidRPr="00F40682" w:rsidRDefault="00F40682" w:rsidP="007C6B75">
      <w:pPr>
        <w:spacing w:after="100"/>
        <w:ind w:firstLine="720"/>
        <w:rPr>
          <w:rFonts w:eastAsia="Times New Roman" w:cs="Times New Roman"/>
        </w:rPr>
      </w:pPr>
      <w:r>
        <w:rPr>
          <w:rFonts w:ascii="Times" w:eastAsia="Times New Roman" w:hAnsi="Times" w:cs="Times New Roman"/>
          <w:color w:val="000000"/>
        </w:rPr>
        <w:t>Participants worked</w:t>
      </w:r>
      <w:r w:rsidR="00474438" w:rsidRPr="00474438">
        <w:rPr>
          <w:rFonts w:ascii="Times" w:eastAsia="Times New Roman" w:hAnsi="Times" w:cs="Times New Roman"/>
          <w:color w:val="000000"/>
        </w:rPr>
        <w:t xml:space="preserve"> in two different structures: Grade level groups to modify grade level units and inter-grade groups to discuss vertical development of curriculum with respect to the day’s focus. Each day </w:t>
      </w:r>
      <w:r>
        <w:rPr>
          <w:rFonts w:ascii="Times" w:eastAsia="Times New Roman" w:hAnsi="Times" w:cs="Times New Roman"/>
          <w:color w:val="000000"/>
        </w:rPr>
        <w:t>they reviewed</w:t>
      </w:r>
      <w:r w:rsidR="00474438" w:rsidRPr="00474438">
        <w:rPr>
          <w:rFonts w:ascii="Times" w:eastAsia="Times New Roman" w:hAnsi="Times" w:cs="Times New Roman"/>
          <w:color w:val="000000"/>
        </w:rPr>
        <w:t xml:space="preserve"> and modif</w:t>
      </w:r>
      <w:r>
        <w:rPr>
          <w:rFonts w:ascii="Times" w:eastAsia="Times New Roman" w:hAnsi="Times" w:cs="Times New Roman"/>
          <w:color w:val="000000"/>
        </w:rPr>
        <w:t>ied</w:t>
      </w:r>
      <w:r w:rsidR="00474438" w:rsidRPr="00474438">
        <w:rPr>
          <w:rFonts w:ascii="Times" w:eastAsia="Times New Roman" w:hAnsi="Times" w:cs="Times New Roman"/>
          <w:color w:val="000000"/>
        </w:rPr>
        <w:t xml:space="preserve"> </w:t>
      </w:r>
      <w:r>
        <w:rPr>
          <w:rFonts w:ascii="Times" w:eastAsia="Times New Roman" w:hAnsi="Times" w:cs="Times New Roman"/>
          <w:color w:val="000000"/>
        </w:rPr>
        <w:t>their</w:t>
      </w:r>
      <w:r w:rsidR="00474438" w:rsidRPr="00474438">
        <w:rPr>
          <w:rFonts w:ascii="Times" w:eastAsia="Times New Roman" w:hAnsi="Times" w:cs="Times New Roman"/>
          <w:color w:val="000000"/>
        </w:rPr>
        <w:t xml:space="preserve"> unit</w:t>
      </w:r>
      <w:r>
        <w:rPr>
          <w:rFonts w:ascii="Times" w:eastAsia="Times New Roman" w:hAnsi="Times" w:cs="Times New Roman"/>
          <w:color w:val="000000"/>
        </w:rPr>
        <w:t>s</w:t>
      </w:r>
      <w:r w:rsidR="00474438" w:rsidRPr="00474438">
        <w:rPr>
          <w:rFonts w:ascii="Times" w:eastAsia="Times New Roman" w:hAnsi="Times" w:cs="Times New Roman"/>
          <w:color w:val="000000"/>
        </w:rPr>
        <w:t xml:space="preserve"> </w:t>
      </w:r>
      <w:r>
        <w:rPr>
          <w:rFonts w:ascii="Times" w:eastAsia="Times New Roman" w:hAnsi="Times" w:cs="Times New Roman"/>
          <w:color w:val="000000"/>
        </w:rPr>
        <w:t>based on</w:t>
      </w:r>
      <w:r w:rsidR="00474438" w:rsidRPr="00474438">
        <w:rPr>
          <w:rFonts w:ascii="Times" w:eastAsia="Times New Roman" w:hAnsi="Times" w:cs="Times New Roman"/>
          <w:color w:val="000000"/>
        </w:rPr>
        <w:t xml:space="preserve"> a given focus or lens. This </w:t>
      </w:r>
      <w:r>
        <w:rPr>
          <w:rFonts w:ascii="Times" w:eastAsia="Times New Roman" w:hAnsi="Times" w:cs="Times New Roman"/>
          <w:color w:val="000000"/>
        </w:rPr>
        <w:t>was</w:t>
      </w:r>
      <w:r w:rsidR="00474438" w:rsidRPr="00474438">
        <w:rPr>
          <w:rFonts w:ascii="Times" w:eastAsia="Times New Roman" w:hAnsi="Times" w:cs="Times New Roman"/>
          <w:color w:val="000000"/>
        </w:rPr>
        <w:t xml:space="preserve"> introduced at the beginning of each day in a workshop format</w:t>
      </w:r>
      <w:r>
        <w:rPr>
          <w:rFonts w:ascii="Times" w:eastAsia="Times New Roman" w:hAnsi="Times" w:cs="Times New Roman"/>
          <w:color w:val="000000"/>
        </w:rPr>
        <w:t xml:space="preserve">, meaning they completed </w:t>
      </w:r>
      <w:r w:rsidR="00474438" w:rsidRPr="00474438">
        <w:rPr>
          <w:rFonts w:ascii="Times" w:eastAsia="Times New Roman" w:hAnsi="Times" w:cs="Times New Roman"/>
          <w:color w:val="000000"/>
        </w:rPr>
        <w:t xml:space="preserve">five cycles of modifications. On Day 5 </w:t>
      </w:r>
      <w:r>
        <w:rPr>
          <w:rFonts w:ascii="Times" w:eastAsia="Times New Roman" w:hAnsi="Times" w:cs="Times New Roman"/>
          <w:color w:val="000000"/>
        </w:rPr>
        <w:t>participants</w:t>
      </w:r>
      <w:r w:rsidR="00474438" w:rsidRPr="00474438">
        <w:rPr>
          <w:rFonts w:ascii="Times" w:eastAsia="Times New Roman" w:hAnsi="Times" w:cs="Times New Roman"/>
          <w:color w:val="000000"/>
        </w:rPr>
        <w:t xml:space="preserve"> prepare</w:t>
      </w:r>
      <w:r>
        <w:rPr>
          <w:rFonts w:ascii="Times" w:eastAsia="Times New Roman" w:hAnsi="Times" w:cs="Times New Roman"/>
          <w:color w:val="000000"/>
        </w:rPr>
        <w:t>d</w:t>
      </w:r>
      <w:r w:rsidR="00474438" w:rsidRPr="00474438">
        <w:rPr>
          <w:rFonts w:ascii="Times" w:eastAsia="Times New Roman" w:hAnsi="Times" w:cs="Times New Roman"/>
          <w:color w:val="000000"/>
        </w:rPr>
        <w:t xml:space="preserve"> the revisions for submitting to the project. All work </w:t>
      </w:r>
      <w:r>
        <w:rPr>
          <w:rFonts w:ascii="Times" w:eastAsia="Times New Roman" w:hAnsi="Times" w:cs="Times New Roman"/>
          <w:color w:val="000000"/>
        </w:rPr>
        <w:t>was</w:t>
      </w:r>
      <w:r w:rsidR="00474438" w:rsidRPr="00474438">
        <w:rPr>
          <w:rFonts w:ascii="Times" w:eastAsia="Times New Roman" w:hAnsi="Times" w:cs="Times New Roman"/>
          <w:color w:val="000000"/>
        </w:rPr>
        <w:t xml:space="preserve"> done in shared Google Drive folders. </w:t>
      </w:r>
    </w:p>
    <w:p w14:paraId="7C003DA4" w14:textId="0A334E4A" w:rsidR="00F40682" w:rsidRPr="00F40682" w:rsidRDefault="00F40682" w:rsidP="00B63299">
      <w:pPr>
        <w:rPr>
          <w:rFonts w:ascii="Times" w:eastAsia="Times New Roman" w:hAnsi="Times" w:cs="Times New Roman"/>
          <w:i/>
          <w:color w:val="000000"/>
        </w:rPr>
      </w:pPr>
      <w:r>
        <w:rPr>
          <w:rFonts w:ascii="Times" w:eastAsia="Times New Roman" w:hAnsi="Times" w:cs="Times New Roman"/>
          <w:i/>
          <w:color w:val="000000"/>
        </w:rPr>
        <w:t>Daily agenda:</w:t>
      </w:r>
    </w:p>
    <w:p w14:paraId="0A00689E" w14:textId="5A2296CE" w:rsidR="00474438" w:rsidRPr="00474438" w:rsidRDefault="00474438" w:rsidP="00B63299">
      <w:pPr>
        <w:rPr>
          <w:rFonts w:eastAsia="Times New Roman" w:cs="Times New Roman"/>
          <w:u w:val="single"/>
        </w:rPr>
      </w:pPr>
      <w:r w:rsidRPr="00474438">
        <w:rPr>
          <w:rFonts w:ascii="Times" w:eastAsia="Times New Roman" w:hAnsi="Times" w:cs="Times New Roman"/>
          <w:color w:val="000000"/>
          <w:u w:val="single"/>
        </w:rPr>
        <w:t>Day 1 July 30</w:t>
      </w:r>
    </w:p>
    <w:p w14:paraId="430CFAA6" w14:textId="3C8C4587" w:rsidR="00F40682" w:rsidRDefault="00474438" w:rsidP="00B63299">
      <w:pPr>
        <w:rPr>
          <w:rFonts w:ascii="Times" w:eastAsia="Times New Roman" w:hAnsi="Times" w:cs="Times New Roman"/>
          <w:color w:val="000000"/>
        </w:rPr>
      </w:pPr>
      <w:r w:rsidRPr="00474438">
        <w:rPr>
          <w:rFonts w:ascii="Times" w:eastAsia="Times New Roman" w:hAnsi="Times" w:cs="Times New Roman"/>
          <w:color w:val="000000"/>
        </w:rPr>
        <w:t>9</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w:t>
      </w:r>
      <w:r w:rsidR="00F40682">
        <w:rPr>
          <w:rFonts w:ascii="Times" w:eastAsia="Times New Roman" w:hAnsi="Times" w:cs="Times New Roman"/>
          <w:color w:val="000000"/>
        </w:rPr>
        <w:t>–</w:t>
      </w:r>
      <w:r w:rsidRPr="00474438">
        <w:rPr>
          <w:rFonts w:ascii="Times" w:eastAsia="Times New Roman" w:hAnsi="Times" w:cs="Times New Roman"/>
          <w:color w:val="000000"/>
        </w:rPr>
        <w:t xml:space="preserve"> 10</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Experience a lesson in another language </w:t>
      </w:r>
    </w:p>
    <w:p w14:paraId="517E551A" w14:textId="769AB6DF" w:rsidR="00F40682" w:rsidRDefault="00474438" w:rsidP="00B63299">
      <w:pPr>
        <w:rPr>
          <w:rFonts w:ascii="Times" w:eastAsia="Times New Roman" w:hAnsi="Times" w:cs="Times New Roman"/>
          <w:color w:val="000000"/>
        </w:rPr>
      </w:pPr>
      <w:r w:rsidRPr="00474438">
        <w:rPr>
          <w:rFonts w:ascii="Times" w:eastAsia="Times New Roman" w:hAnsi="Times" w:cs="Times New Roman"/>
          <w:color w:val="000000"/>
        </w:rPr>
        <w:lastRenderedPageBreak/>
        <w:t>10</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- 10:30 Focus on Bridging the Information Gap </w:t>
      </w:r>
    </w:p>
    <w:p w14:paraId="4CBA274D" w14:textId="606D847F" w:rsidR="00474438" w:rsidRPr="00474438" w:rsidRDefault="00474438" w:rsidP="00B63299">
      <w:pPr>
        <w:rPr>
          <w:rFonts w:eastAsia="Times New Roman" w:cs="Times New Roman"/>
        </w:rPr>
      </w:pPr>
      <w:r w:rsidRPr="00474438">
        <w:rPr>
          <w:rFonts w:ascii="Times" w:eastAsia="Times New Roman" w:hAnsi="Times" w:cs="Times New Roman"/>
          <w:color w:val="000000"/>
        </w:rPr>
        <w:t xml:space="preserve">10:30 </w:t>
      </w:r>
      <w:r w:rsidR="00F40682">
        <w:rPr>
          <w:rFonts w:ascii="Times" w:eastAsia="Times New Roman" w:hAnsi="Times" w:cs="Times New Roman"/>
          <w:color w:val="000000"/>
        </w:rPr>
        <w:t>–</w:t>
      </w:r>
      <w:r w:rsidRPr="00474438">
        <w:rPr>
          <w:rFonts w:ascii="Times" w:eastAsia="Times New Roman" w:hAnsi="Times" w:cs="Times New Roman"/>
          <w:color w:val="000000"/>
        </w:rPr>
        <w:t xml:space="preserve"> 2</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Grade level groups work on modifying unit.</w:t>
      </w:r>
    </w:p>
    <w:p w14:paraId="1C828DC4" w14:textId="3407012F" w:rsidR="00474438" w:rsidRPr="00F40682" w:rsidRDefault="00474438" w:rsidP="00B63299">
      <w:pPr>
        <w:pStyle w:val="ListParagraph"/>
        <w:numPr>
          <w:ilvl w:val="0"/>
          <w:numId w:val="39"/>
        </w:numPr>
        <w:rPr>
          <w:rFonts w:eastAsia="Times New Roman" w:cs="Times New Roman"/>
        </w:rPr>
      </w:pPr>
      <w:r w:rsidRPr="00F40682">
        <w:rPr>
          <w:rFonts w:ascii="Times" w:eastAsia="Times New Roman" w:hAnsi="Times" w:cs="Times New Roman"/>
          <w:color w:val="000000"/>
        </w:rPr>
        <w:t>Create a document that inventories all math language that will need to be taught explicitly in each lesson</w:t>
      </w:r>
    </w:p>
    <w:p w14:paraId="5785550B" w14:textId="25AD2BA7" w:rsidR="00474438" w:rsidRPr="00F40682" w:rsidRDefault="00474438" w:rsidP="00B63299">
      <w:pPr>
        <w:pStyle w:val="ListParagraph"/>
        <w:numPr>
          <w:ilvl w:val="0"/>
          <w:numId w:val="39"/>
        </w:numPr>
        <w:rPr>
          <w:rFonts w:eastAsia="Times New Roman" w:cs="Times New Roman"/>
        </w:rPr>
      </w:pPr>
      <w:r w:rsidRPr="00F40682">
        <w:rPr>
          <w:rFonts w:ascii="Times" w:eastAsia="Times New Roman" w:hAnsi="Times" w:cs="Times New Roman"/>
          <w:color w:val="000000"/>
        </w:rPr>
        <w:t>Create language objectives for all lessons</w:t>
      </w:r>
    </w:p>
    <w:p w14:paraId="0101360E" w14:textId="77777777" w:rsidR="009D47EF" w:rsidRPr="009D47EF" w:rsidRDefault="00474438" w:rsidP="00B63299">
      <w:pPr>
        <w:pStyle w:val="ListParagraph"/>
        <w:numPr>
          <w:ilvl w:val="0"/>
          <w:numId w:val="39"/>
        </w:numPr>
        <w:rPr>
          <w:rFonts w:eastAsia="Times New Roman" w:cs="Times New Roman"/>
        </w:rPr>
      </w:pPr>
      <w:r w:rsidRPr="00F40682">
        <w:rPr>
          <w:rFonts w:ascii="Times" w:eastAsia="Times New Roman" w:hAnsi="Times" w:cs="Times New Roman"/>
          <w:color w:val="000000"/>
        </w:rPr>
        <w:t xml:space="preserve">Describe instructional strategies and tools to teach the math language </w:t>
      </w:r>
    </w:p>
    <w:p w14:paraId="311C73B8" w14:textId="0FA9B05F" w:rsidR="00474438" w:rsidRPr="009D47EF" w:rsidRDefault="00474438" w:rsidP="00B63299">
      <w:pPr>
        <w:rPr>
          <w:rFonts w:eastAsia="Times New Roman" w:cs="Times New Roman"/>
        </w:rPr>
      </w:pPr>
      <w:r w:rsidRPr="009D47EF">
        <w:rPr>
          <w:rFonts w:ascii="Times" w:eastAsia="Times New Roman" w:hAnsi="Times" w:cs="Times New Roman"/>
          <w:color w:val="000000"/>
        </w:rPr>
        <w:t>2</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 3</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Inter-grade consultancy</w:t>
      </w:r>
    </w:p>
    <w:p w14:paraId="2B9022D3" w14:textId="2E9CF673" w:rsidR="00474438" w:rsidRPr="00F40682" w:rsidRDefault="00474438" w:rsidP="00B63299">
      <w:pPr>
        <w:pStyle w:val="ListParagraph"/>
        <w:numPr>
          <w:ilvl w:val="0"/>
          <w:numId w:val="39"/>
        </w:numPr>
        <w:rPr>
          <w:rFonts w:eastAsia="Times New Roman" w:cs="Times New Roman"/>
        </w:rPr>
      </w:pPr>
      <w:r w:rsidRPr="00F40682">
        <w:rPr>
          <w:rFonts w:ascii="Times" w:eastAsia="Times New Roman" w:hAnsi="Times" w:cs="Times New Roman"/>
          <w:color w:val="000000"/>
        </w:rPr>
        <w:t>Investigate with colleagues from other grades how the language within the topic that spans your respective units develops over the grades and what strategies are effective in promoting this development.</w:t>
      </w:r>
    </w:p>
    <w:p w14:paraId="3157CACD" w14:textId="7C0F51FA" w:rsidR="00F40682" w:rsidRPr="007C6B75" w:rsidRDefault="00474438" w:rsidP="00B63299">
      <w:pPr>
        <w:pStyle w:val="ListParagraph"/>
        <w:numPr>
          <w:ilvl w:val="0"/>
          <w:numId w:val="39"/>
        </w:numPr>
        <w:rPr>
          <w:rFonts w:eastAsia="Times New Roman" w:cs="Times New Roman"/>
        </w:rPr>
      </w:pPr>
      <w:r w:rsidRPr="00F40682">
        <w:rPr>
          <w:rFonts w:ascii="Times" w:eastAsia="Times New Roman" w:hAnsi="Times" w:cs="Times New Roman"/>
          <w:color w:val="000000"/>
        </w:rPr>
        <w:t>Create a summary in your unit folder of important takeaways of this investigation</w:t>
      </w:r>
    </w:p>
    <w:p w14:paraId="3F897865" w14:textId="5A455842" w:rsidR="00474438" w:rsidRPr="00474438" w:rsidRDefault="00474438" w:rsidP="00B63299">
      <w:pPr>
        <w:rPr>
          <w:rFonts w:eastAsia="Times New Roman" w:cs="Times New Roman"/>
          <w:u w:val="single"/>
        </w:rPr>
      </w:pPr>
      <w:r w:rsidRPr="00474438">
        <w:rPr>
          <w:rFonts w:ascii="Times" w:eastAsia="Times New Roman" w:hAnsi="Times" w:cs="Times New Roman"/>
          <w:color w:val="000000"/>
          <w:u w:val="single"/>
        </w:rPr>
        <w:t>Day 2 July 31</w:t>
      </w:r>
    </w:p>
    <w:p w14:paraId="222692E6" w14:textId="77A1B7E5" w:rsidR="00F40682" w:rsidRDefault="00474438" w:rsidP="00B63299">
      <w:pPr>
        <w:rPr>
          <w:rFonts w:ascii="Times" w:eastAsia="Times New Roman" w:hAnsi="Times" w:cs="Times New Roman"/>
          <w:color w:val="000000"/>
        </w:rPr>
      </w:pPr>
      <w:r w:rsidRPr="00474438">
        <w:rPr>
          <w:rFonts w:ascii="Times" w:eastAsia="Times New Roman" w:hAnsi="Times" w:cs="Times New Roman"/>
          <w:color w:val="000000"/>
        </w:rPr>
        <w:t>9</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 10</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Workshop focus: Reformulating information in the unit, such</w:t>
      </w:r>
      <w:r w:rsidR="00F40682">
        <w:rPr>
          <w:rFonts w:eastAsia="Times New Roman" w:cs="Times New Roman"/>
        </w:rPr>
        <w:t xml:space="preserve"> </w:t>
      </w:r>
      <w:r w:rsidRPr="00474438">
        <w:rPr>
          <w:rFonts w:ascii="Times" w:eastAsia="Times New Roman" w:hAnsi="Times" w:cs="Times New Roman"/>
          <w:color w:val="000000"/>
        </w:rPr>
        <w:t xml:space="preserve">as word problems and other instructional text and mathematical notation from the perspective of other countries. </w:t>
      </w:r>
    </w:p>
    <w:p w14:paraId="05E18412" w14:textId="1B2A2FD1" w:rsidR="00474438" w:rsidRPr="00474438" w:rsidRDefault="00474438" w:rsidP="00B63299">
      <w:pPr>
        <w:rPr>
          <w:rFonts w:eastAsia="Times New Roman" w:cs="Times New Roman"/>
        </w:rPr>
      </w:pPr>
      <w:r w:rsidRPr="00474438">
        <w:rPr>
          <w:rFonts w:ascii="Times" w:eastAsia="Times New Roman" w:hAnsi="Times" w:cs="Times New Roman"/>
          <w:color w:val="000000"/>
        </w:rPr>
        <w:t>10</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 2</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Grade level groups work on modifying unit.</w:t>
      </w:r>
    </w:p>
    <w:p w14:paraId="37946195" w14:textId="6D578274" w:rsidR="00474438" w:rsidRPr="00F40682" w:rsidRDefault="00474438" w:rsidP="00B63299">
      <w:pPr>
        <w:pStyle w:val="ListParagraph"/>
        <w:numPr>
          <w:ilvl w:val="0"/>
          <w:numId w:val="40"/>
        </w:numPr>
        <w:rPr>
          <w:rFonts w:eastAsia="Times New Roman" w:cs="Times New Roman"/>
        </w:rPr>
      </w:pPr>
      <w:r w:rsidRPr="00F40682">
        <w:rPr>
          <w:rFonts w:ascii="Times" w:eastAsia="Times New Roman" w:hAnsi="Times" w:cs="Times New Roman"/>
          <w:color w:val="000000"/>
        </w:rPr>
        <w:t>Create a document with all revised text and other information that is modified for ELLs for each lesson using the principles established in the morning workshop.</w:t>
      </w:r>
    </w:p>
    <w:p w14:paraId="4A40BEE3" w14:textId="77777777" w:rsidR="009D47EF" w:rsidRPr="009D47EF" w:rsidRDefault="00474438" w:rsidP="00B63299">
      <w:pPr>
        <w:pStyle w:val="ListParagraph"/>
        <w:numPr>
          <w:ilvl w:val="0"/>
          <w:numId w:val="40"/>
        </w:numPr>
        <w:rPr>
          <w:rFonts w:eastAsia="Times New Roman" w:cs="Times New Roman"/>
        </w:rPr>
      </w:pPr>
      <w:r w:rsidRPr="00F40682">
        <w:rPr>
          <w:rFonts w:ascii="Times" w:eastAsia="Times New Roman" w:hAnsi="Times" w:cs="Times New Roman"/>
          <w:color w:val="000000"/>
        </w:rPr>
        <w:t xml:space="preserve">Review the mathematical notations used in the unit and link these with notations from other countries that are relevant to your student population. </w:t>
      </w:r>
    </w:p>
    <w:p w14:paraId="52707010" w14:textId="688C0006" w:rsidR="00474438" w:rsidRPr="009D47EF" w:rsidRDefault="00474438" w:rsidP="00B63299">
      <w:pPr>
        <w:rPr>
          <w:rFonts w:eastAsia="Times New Roman" w:cs="Times New Roman"/>
        </w:rPr>
      </w:pPr>
      <w:r w:rsidRPr="009D47EF">
        <w:rPr>
          <w:rFonts w:ascii="Times" w:eastAsia="Times New Roman" w:hAnsi="Times" w:cs="Times New Roman"/>
          <w:color w:val="000000"/>
        </w:rPr>
        <w:t>2</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 3</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Inter-grade consultancy</w:t>
      </w:r>
    </w:p>
    <w:p w14:paraId="3E87F4F9" w14:textId="7E58B404" w:rsidR="00474438" w:rsidRPr="00F40682" w:rsidRDefault="00474438" w:rsidP="00B63299">
      <w:pPr>
        <w:pStyle w:val="ListParagraph"/>
        <w:numPr>
          <w:ilvl w:val="0"/>
          <w:numId w:val="40"/>
        </w:numPr>
        <w:rPr>
          <w:rFonts w:eastAsia="Times New Roman" w:cs="Times New Roman"/>
        </w:rPr>
      </w:pPr>
      <w:r w:rsidRPr="00F40682">
        <w:rPr>
          <w:rFonts w:ascii="Times" w:eastAsia="Times New Roman" w:hAnsi="Times" w:cs="Times New Roman"/>
          <w:color w:val="000000"/>
        </w:rPr>
        <w:t>Investigate with colleagues from other grades how a text and notation modifications within the topic that spans your respective units develops over the grades and what strategies are effective in promoting this development.</w:t>
      </w:r>
    </w:p>
    <w:p w14:paraId="40A9A67A" w14:textId="4E86A856" w:rsidR="00F40682" w:rsidRPr="00F650E3" w:rsidRDefault="00474438" w:rsidP="00B63299">
      <w:pPr>
        <w:pStyle w:val="ListParagraph"/>
        <w:numPr>
          <w:ilvl w:val="0"/>
          <w:numId w:val="40"/>
        </w:numPr>
        <w:rPr>
          <w:rFonts w:eastAsia="Times New Roman" w:cs="Times New Roman"/>
        </w:rPr>
      </w:pPr>
      <w:r w:rsidRPr="00F40682">
        <w:rPr>
          <w:rFonts w:ascii="Times" w:eastAsia="Times New Roman" w:hAnsi="Times" w:cs="Times New Roman"/>
          <w:color w:val="000000"/>
        </w:rPr>
        <w:lastRenderedPageBreak/>
        <w:t>Create a summary in your unit folder of important takeaways of this investigation.</w:t>
      </w:r>
    </w:p>
    <w:p w14:paraId="709E603B" w14:textId="484CAD85" w:rsidR="00474438" w:rsidRPr="00474438" w:rsidRDefault="00474438" w:rsidP="00B63299">
      <w:pPr>
        <w:rPr>
          <w:rFonts w:eastAsia="Times New Roman" w:cs="Times New Roman"/>
          <w:u w:val="single"/>
        </w:rPr>
      </w:pPr>
      <w:r w:rsidRPr="00474438">
        <w:rPr>
          <w:rFonts w:ascii="Times" w:eastAsia="Times New Roman" w:hAnsi="Times" w:cs="Times New Roman"/>
          <w:color w:val="000000"/>
          <w:u w:val="single"/>
        </w:rPr>
        <w:t>Day 3 August 1</w:t>
      </w:r>
    </w:p>
    <w:p w14:paraId="640C34E9" w14:textId="77777777" w:rsidR="00F40682" w:rsidRDefault="00474438" w:rsidP="00B63299">
      <w:pPr>
        <w:rPr>
          <w:rFonts w:ascii="Times" w:eastAsia="Times New Roman" w:hAnsi="Times" w:cs="Times New Roman"/>
          <w:color w:val="000000"/>
        </w:rPr>
      </w:pPr>
      <w:r w:rsidRPr="00474438">
        <w:rPr>
          <w:rFonts w:ascii="Times" w:eastAsia="Times New Roman" w:hAnsi="Times" w:cs="Times New Roman"/>
          <w:iCs/>
          <w:color w:val="000000"/>
        </w:rPr>
        <w:t>9</w:t>
      </w:r>
      <w:r w:rsidR="00F40682">
        <w:rPr>
          <w:rFonts w:ascii="Times" w:eastAsia="Times New Roman" w:hAnsi="Times" w:cs="Times New Roman"/>
          <w:color w:val="000000"/>
        </w:rPr>
        <w:t>:00</w:t>
      </w:r>
      <w:r w:rsidRPr="00474438">
        <w:rPr>
          <w:rFonts w:ascii="Times" w:eastAsia="Times New Roman" w:hAnsi="Times" w:cs="Times New Roman"/>
          <w:iCs/>
          <w:color w:val="000000"/>
        </w:rPr>
        <w:t xml:space="preserve"> – 10</w:t>
      </w:r>
      <w:r w:rsidR="00F40682">
        <w:rPr>
          <w:rFonts w:ascii="Times" w:eastAsia="Times New Roman" w:hAnsi="Times" w:cs="Times New Roman"/>
          <w:color w:val="000000"/>
        </w:rPr>
        <w:t>:00</w:t>
      </w:r>
      <w:r w:rsidRPr="00474438">
        <w:rPr>
          <w:rFonts w:ascii="Times" w:eastAsia="Times New Roman" w:hAnsi="Times" w:cs="Times New Roman"/>
          <w:iCs/>
          <w:color w:val="000000"/>
        </w:rPr>
        <w:t xml:space="preserve"> Workshop focus: Enhancing student-to-student communication</w:t>
      </w:r>
      <w:r w:rsidR="00F40682">
        <w:rPr>
          <w:rFonts w:eastAsia="Times New Roman" w:cs="Times New Roman"/>
        </w:rPr>
        <w:t xml:space="preserve"> </w:t>
      </w:r>
      <w:r w:rsidRPr="00474438">
        <w:rPr>
          <w:rFonts w:ascii="Times" w:eastAsia="Times New Roman" w:hAnsi="Times" w:cs="Times New Roman"/>
          <w:color w:val="000000"/>
        </w:rPr>
        <w:t xml:space="preserve">opportunities in the unit. </w:t>
      </w:r>
    </w:p>
    <w:p w14:paraId="25B6EDDA" w14:textId="75207283" w:rsidR="00474438" w:rsidRPr="00474438" w:rsidRDefault="00474438" w:rsidP="00B63299">
      <w:pPr>
        <w:rPr>
          <w:rFonts w:eastAsia="Times New Roman" w:cs="Times New Roman"/>
        </w:rPr>
      </w:pPr>
      <w:r w:rsidRPr="00474438">
        <w:rPr>
          <w:rFonts w:ascii="Times" w:eastAsia="Times New Roman" w:hAnsi="Times" w:cs="Times New Roman"/>
          <w:color w:val="000000"/>
        </w:rPr>
        <w:t>10</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 2</w:t>
      </w:r>
      <w:r w:rsidR="00F40682">
        <w:rPr>
          <w:rFonts w:ascii="Times" w:eastAsia="Times New Roman" w:hAnsi="Times" w:cs="Times New Roman"/>
          <w:color w:val="000000"/>
        </w:rPr>
        <w:t>:00</w:t>
      </w:r>
      <w:r w:rsidRPr="00474438">
        <w:rPr>
          <w:rFonts w:ascii="Times" w:eastAsia="Times New Roman" w:hAnsi="Times" w:cs="Times New Roman"/>
          <w:color w:val="000000"/>
        </w:rPr>
        <w:t xml:space="preserve"> Grade level groups work on modifying unit.</w:t>
      </w:r>
    </w:p>
    <w:p w14:paraId="75CF90EB" w14:textId="64772C74" w:rsidR="00474438" w:rsidRPr="00F40682" w:rsidRDefault="00474438" w:rsidP="00B63299">
      <w:pPr>
        <w:pStyle w:val="ListParagraph"/>
        <w:numPr>
          <w:ilvl w:val="0"/>
          <w:numId w:val="41"/>
        </w:numPr>
        <w:rPr>
          <w:rFonts w:eastAsia="Times New Roman" w:cs="Times New Roman"/>
        </w:rPr>
      </w:pPr>
      <w:r w:rsidRPr="00F40682">
        <w:rPr>
          <w:rFonts w:ascii="Times" w:eastAsia="Times New Roman" w:hAnsi="Times" w:cs="Times New Roman"/>
          <w:color w:val="000000"/>
        </w:rPr>
        <w:t>Create a document with clearly designed collaborative structure(s) for each lesson to enhance student-to-student communication from the perspective of bridging information gaps rather than knowledge gaps.</w:t>
      </w:r>
    </w:p>
    <w:p w14:paraId="55E0A926" w14:textId="77777777" w:rsidR="009D47EF" w:rsidRPr="009D47EF" w:rsidRDefault="00474438" w:rsidP="00B63299">
      <w:pPr>
        <w:pStyle w:val="ListParagraph"/>
        <w:numPr>
          <w:ilvl w:val="0"/>
          <w:numId w:val="41"/>
        </w:numPr>
        <w:rPr>
          <w:rFonts w:eastAsia="Times New Roman" w:cs="Times New Roman"/>
        </w:rPr>
      </w:pPr>
      <w:r w:rsidRPr="00F40682">
        <w:rPr>
          <w:rFonts w:ascii="Times" w:eastAsia="Times New Roman" w:hAnsi="Times" w:cs="Times New Roman"/>
          <w:color w:val="000000"/>
        </w:rPr>
        <w:t xml:space="preserve">Consider the practice of </w:t>
      </w:r>
      <w:proofErr w:type="spellStart"/>
      <w:r w:rsidRPr="00F40682">
        <w:rPr>
          <w:rFonts w:ascii="Times" w:eastAsia="Times New Roman" w:hAnsi="Times" w:cs="Times New Roman"/>
          <w:color w:val="000000"/>
        </w:rPr>
        <w:t>Translanguaging</w:t>
      </w:r>
      <w:proofErr w:type="spellEnd"/>
      <w:r w:rsidRPr="00F40682">
        <w:rPr>
          <w:rFonts w:ascii="Times" w:eastAsia="Times New Roman" w:hAnsi="Times" w:cs="Times New Roman"/>
          <w:color w:val="000000"/>
        </w:rPr>
        <w:t xml:space="preserve"> and if it applies design deliberate structures in the lessons. </w:t>
      </w:r>
    </w:p>
    <w:p w14:paraId="36F78793" w14:textId="3FDC5C73" w:rsidR="00474438" w:rsidRPr="009D47EF" w:rsidRDefault="00474438" w:rsidP="00B63299">
      <w:pPr>
        <w:rPr>
          <w:rFonts w:eastAsia="Times New Roman" w:cs="Times New Roman"/>
        </w:rPr>
      </w:pPr>
      <w:r w:rsidRPr="009D47EF">
        <w:rPr>
          <w:rFonts w:ascii="Times" w:eastAsia="Times New Roman" w:hAnsi="Times" w:cs="Times New Roman"/>
          <w:color w:val="000000"/>
        </w:rPr>
        <w:t>2</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 3</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Inter-grade consultancy</w:t>
      </w:r>
    </w:p>
    <w:p w14:paraId="5118E426" w14:textId="47193BD1" w:rsidR="00474438" w:rsidRPr="00F40682" w:rsidRDefault="00474438" w:rsidP="00B63299">
      <w:pPr>
        <w:pStyle w:val="ListParagraph"/>
        <w:numPr>
          <w:ilvl w:val="0"/>
          <w:numId w:val="41"/>
        </w:numPr>
        <w:rPr>
          <w:rFonts w:eastAsia="Times New Roman" w:cs="Times New Roman"/>
        </w:rPr>
      </w:pPr>
      <w:r w:rsidRPr="00F40682">
        <w:rPr>
          <w:rFonts w:ascii="Times" w:eastAsia="Times New Roman" w:hAnsi="Times" w:cs="Times New Roman"/>
          <w:color w:val="000000"/>
        </w:rPr>
        <w:t>Investigate with colleagues from other grades how collaborative structures and student-to-student communication within the topic that spans your respective units develops over the grades and what strategies are effective in promoting this development.</w:t>
      </w:r>
    </w:p>
    <w:p w14:paraId="33DC6EF0" w14:textId="2E30F84F" w:rsidR="00F40682" w:rsidRPr="007C6B75" w:rsidRDefault="00474438" w:rsidP="00B63299">
      <w:pPr>
        <w:pStyle w:val="ListParagraph"/>
        <w:numPr>
          <w:ilvl w:val="0"/>
          <w:numId w:val="41"/>
        </w:numPr>
        <w:rPr>
          <w:rFonts w:eastAsia="Times New Roman" w:cs="Times New Roman"/>
        </w:rPr>
      </w:pPr>
      <w:r w:rsidRPr="00F40682">
        <w:rPr>
          <w:rFonts w:ascii="Times" w:eastAsia="Times New Roman" w:hAnsi="Times" w:cs="Times New Roman"/>
          <w:color w:val="000000"/>
        </w:rPr>
        <w:t>Create a summary in your unit folder of important takeaways of this investigation.</w:t>
      </w:r>
    </w:p>
    <w:p w14:paraId="1F2272EA" w14:textId="0BF79359" w:rsidR="00474438" w:rsidRPr="00474438" w:rsidRDefault="00474438" w:rsidP="00B63299">
      <w:pPr>
        <w:rPr>
          <w:rFonts w:eastAsia="Times New Roman" w:cs="Times New Roman"/>
          <w:u w:val="single"/>
        </w:rPr>
      </w:pPr>
      <w:r w:rsidRPr="00474438">
        <w:rPr>
          <w:rFonts w:ascii="Times" w:eastAsia="Times New Roman" w:hAnsi="Times" w:cs="Times New Roman"/>
          <w:color w:val="000000"/>
          <w:u w:val="single"/>
        </w:rPr>
        <w:t>Day 4 August 2</w:t>
      </w:r>
    </w:p>
    <w:p w14:paraId="079F4378" w14:textId="3914849B" w:rsidR="00474438" w:rsidRPr="00474438" w:rsidRDefault="00474438" w:rsidP="00B63299">
      <w:pPr>
        <w:rPr>
          <w:rFonts w:eastAsia="Times New Roman" w:cs="Times New Roman"/>
        </w:rPr>
      </w:pPr>
      <w:r w:rsidRPr="00474438">
        <w:rPr>
          <w:rFonts w:ascii="Times" w:eastAsia="Times New Roman" w:hAnsi="Times" w:cs="Times New Roman"/>
          <w:iCs/>
          <w:color w:val="000000"/>
        </w:rPr>
        <w:t>9</w:t>
      </w:r>
      <w:r w:rsidR="008E75B2">
        <w:rPr>
          <w:rFonts w:ascii="Times" w:eastAsia="Times New Roman" w:hAnsi="Times" w:cs="Times New Roman"/>
          <w:color w:val="000000"/>
        </w:rPr>
        <w:t>:00</w:t>
      </w:r>
      <w:r w:rsidRPr="00474438">
        <w:rPr>
          <w:rFonts w:ascii="Times" w:eastAsia="Times New Roman" w:hAnsi="Times" w:cs="Times New Roman"/>
          <w:iCs/>
          <w:color w:val="000000"/>
        </w:rPr>
        <w:t xml:space="preserve"> – 10</w:t>
      </w:r>
      <w:r w:rsidR="008E75B2">
        <w:rPr>
          <w:rFonts w:ascii="Times" w:eastAsia="Times New Roman" w:hAnsi="Times" w:cs="Times New Roman"/>
          <w:color w:val="000000"/>
        </w:rPr>
        <w:t>:00</w:t>
      </w:r>
      <w:r w:rsidRPr="00474438">
        <w:rPr>
          <w:rFonts w:ascii="Times" w:eastAsia="Times New Roman" w:hAnsi="Times" w:cs="Times New Roman"/>
          <w:iCs/>
          <w:color w:val="000000"/>
        </w:rPr>
        <w:t xml:space="preserve"> Workshop focus: Visualizing and concretizing mathematics.</w:t>
      </w:r>
    </w:p>
    <w:p w14:paraId="0C96947B" w14:textId="77777777" w:rsidR="008E75B2" w:rsidRDefault="00474438" w:rsidP="00B63299">
      <w:pPr>
        <w:rPr>
          <w:rFonts w:ascii="Times" w:eastAsia="Times New Roman" w:hAnsi="Times" w:cs="Times New Roman"/>
          <w:color w:val="000000"/>
        </w:rPr>
      </w:pPr>
      <w:r w:rsidRPr="00474438">
        <w:rPr>
          <w:rFonts w:ascii="Times" w:eastAsia="Times New Roman" w:hAnsi="Times" w:cs="Times New Roman"/>
          <w:color w:val="000000"/>
        </w:rPr>
        <w:t xml:space="preserve">How are manipulatives useful with ELLs? How do we use mathematical models effectively with ELLs? What is the role of diagramming and drawing with ELLs? </w:t>
      </w:r>
    </w:p>
    <w:p w14:paraId="03EBF883" w14:textId="45684DDA" w:rsidR="00474438" w:rsidRPr="00474438" w:rsidRDefault="00474438" w:rsidP="00B63299">
      <w:pPr>
        <w:rPr>
          <w:rFonts w:eastAsia="Times New Roman" w:cs="Times New Roman"/>
        </w:rPr>
      </w:pPr>
      <w:r w:rsidRPr="00474438">
        <w:rPr>
          <w:rFonts w:ascii="Times" w:eastAsia="Times New Roman" w:hAnsi="Times" w:cs="Times New Roman"/>
          <w:color w:val="000000"/>
        </w:rPr>
        <w:t>10</w:t>
      </w:r>
      <w:r w:rsidR="008E75B2">
        <w:rPr>
          <w:rFonts w:ascii="Times" w:eastAsia="Times New Roman" w:hAnsi="Times" w:cs="Times New Roman"/>
          <w:color w:val="000000"/>
        </w:rPr>
        <w:t>:00</w:t>
      </w:r>
      <w:r w:rsidRPr="00474438">
        <w:rPr>
          <w:rFonts w:ascii="Times" w:eastAsia="Times New Roman" w:hAnsi="Times" w:cs="Times New Roman"/>
          <w:color w:val="000000"/>
        </w:rPr>
        <w:t xml:space="preserve"> – 2</w:t>
      </w:r>
      <w:r w:rsidR="008E75B2">
        <w:rPr>
          <w:rFonts w:ascii="Times" w:eastAsia="Times New Roman" w:hAnsi="Times" w:cs="Times New Roman"/>
          <w:color w:val="000000"/>
        </w:rPr>
        <w:t>:00</w:t>
      </w:r>
      <w:r w:rsidRPr="00474438">
        <w:rPr>
          <w:rFonts w:ascii="Times" w:eastAsia="Times New Roman" w:hAnsi="Times" w:cs="Times New Roman"/>
          <w:color w:val="000000"/>
        </w:rPr>
        <w:t xml:space="preserve"> Grade level groups work on modifying unit.</w:t>
      </w:r>
    </w:p>
    <w:p w14:paraId="72447EF3" w14:textId="77777777" w:rsidR="009D47EF" w:rsidRPr="009D47EF" w:rsidRDefault="00474438" w:rsidP="00B63299">
      <w:pPr>
        <w:pStyle w:val="ListParagraph"/>
        <w:numPr>
          <w:ilvl w:val="0"/>
          <w:numId w:val="42"/>
        </w:numPr>
        <w:rPr>
          <w:rFonts w:eastAsia="Times New Roman" w:cs="Times New Roman"/>
        </w:rPr>
      </w:pPr>
      <w:r w:rsidRPr="008E75B2">
        <w:rPr>
          <w:rFonts w:ascii="Times" w:eastAsia="Times New Roman" w:hAnsi="Times" w:cs="Times New Roman"/>
          <w:color w:val="000000"/>
        </w:rPr>
        <w:t xml:space="preserve">Create a document with modified visualizations and concretizations, including modified contexts, using the principles established in the morning workshop, including detailed implementation guidelines. </w:t>
      </w:r>
    </w:p>
    <w:p w14:paraId="0EA9699F" w14:textId="02D4D0EB" w:rsidR="00474438" w:rsidRPr="009D47EF" w:rsidRDefault="00474438" w:rsidP="00B63299">
      <w:pPr>
        <w:rPr>
          <w:rFonts w:eastAsia="Times New Roman" w:cs="Times New Roman"/>
        </w:rPr>
      </w:pPr>
      <w:r w:rsidRPr="009D47EF">
        <w:rPr>
          <w:rFonts w:ascii="Times" w:eastAsia="Times New Roman" w:hAnsi="Times" w:cs="Times New Roman"/>
          <w:color w:val="000000"/>
        </w:rPr>
        <w:lastRenderedPageBreak/>
        <w:t>2</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 3</w:t>
      </w:r>
      <w:r w:rsidR="009D47EF">
        <w:rPr>
          <w:rFonts w:ascii="Times" w:eastAsia="Times New Roman" w:hAnsi="Times" w:cs="Times New Roman"/>
          <w:color w:val="000000"/>
        </w:rPr>
        <w:t>:00</w:t>
      </w:r>
      <w:r w:rsidRPr="009D47EF">
        <w:rPr>
          <w:rFonts w:ascii="Times" w:eastAsia="Times New Roman" w:hAnsi="Times" w:cs="Times New Roman"/>
          <w:color w:val="000000"/>
        </w:rPr>
        <w:t xml:space="preserve"> Inter-grade consultancy</w:t>
      </w:r>
    </w:p>
    <w:p w14:paraId="1445BCCD" w14:textId="6145CDED" w:rsidR="00474438" w:rsidRPr="008E75B2" w:rsidRDefault="00474438" w:rsidP="00B63299">
      <w:pPr>
        <w:pStyle w:val="ListParagraph"/>
        <w:numPr>
          <w:ilvl w:val="0"/>
          <w:numId w:val="42"/>
        </w:numPr>
        <w:rPr>
          <w:rFonts w:eastAsia="Times New Roman" w:cs="Times New Roman"/>
        </w:rPr>
      </w:pPr>
      <w:r w:rsidRPr="008E75B2">
        <w:rPr>
          <w:rFonts w:ascii="Times" w:eastAsia="Times New Roman" w:hAnsi="Times" w:cs="Times New Roman"/>
          <w:color w:val="000000"/>
        </w:rPr>
        <w:t>Investigate with colleagues from other grades visualizations and concretizations within the topic that spans your respective units develops over the grades and what strategies are effective in promoting this development.</w:t>
      </w:r>
    </w:p>
    <w:p w14:paraId="32051ECD" w14:textId="52FD8EC2" w:rsidR="008E75B2" w:rsidRPr="00F650E3" w:rsidRDefault="00474438" w:rsidP="00B63299">
      <w:pPr>
        <w:pStyle w:val="ListParagraph"/>
        <w:numPr>
          <w:ilvl w:val="0"/>
          <w:numId w:val="42"/>
        </w:numPr>
        <w:rPr>
          <w:rFonts w:eastAsia="Times New Roman" w:cs="Times New Roman"/>
        </w:rPr>
      </w:pPr>
      <w:r w:rsidRPr="008E75B2">
        <w:rPr>
          <w:rFonts w:ascii="Times" w:eastAsia="Times New Roman" w:hAnsi="Times" w:cs="Times New Roman"/>
          <w:color w:val="000000"/>
        </w:rPr>
        <w:t>Create a summary in your unit folder of important takeaways of this investigation.</w:t>
      </w:r>
    </w:p>
    <w:p w14:paraId="15FE3B9C" w14:textId="2EE21324" w:rsidR="00474438" w:rsidRPr="00474438" w:rsidRDefault="00474438" w:rsidP="00B63299">
      <w:pPr>
        <w:rPr>
          <w:rFonts w:eastAsia="Times New Roman" w:cs="Times New Roman"/>
          <w:u w:val="single"/>
        </w:rPr>
      </w:pPr>
      <w:r w:rsidRPr="00474438">
        <w:rPr>
          <w:rFonts w:ascii="Times" w:eastAsia="Times New Roman" w:hAnsi="Times" w:cs="Times New Roman"/>
          <w:color w:val="000000"/>
          <w:u w:val="single"/>
        </w:rPr>
        <w:t>Day 5 August 3</w:t>
      </w:r>
    </w:p>
    <w:p w14:paraId="3C00B6D7" w14:textId="14F82BA3" w:rsidR="009D47EF" w:rsidRPr="009D47EF" w:rsidRDefault="00474438" w:rsidP="00B63299">
      <w:pPr>
        <w:rPr>
          <w:rFonts w:eastAsia="Times New Roman" w:cs="Times New Roman"/>
        </w:rPr>
      </w:pPr>
      <w:r w:rsidRPr="00474438">
        <w:rPr>
          <w:rFonts w:ascii="Times" w:eastAsia="Times New Roman" w:hAnsi="Times" w:cs="Times New Roman"/>
          <w:color w:val="000000"/>
        </w:rPr>
        <w:t>9</w:t>
      </w:r>
      <w:r w:rsidR="009D47EF">
        <w:rPr>
          <w:rFonts w:ascii="Times" w:eastAsia="Times New Roman" w:hAnsi="Times" w:cs="Times New Roman"/>
          <w:color w:val="000000"/>
        </w:rPr>
        <w:t>:00</w:t>
      </w:r>
      <w:r w:rsidRPr="00474438">
        <w:rPr>
          <w:rFonts w:ascii="Times" w:eastAsia="Times New Roman" w:hAnsi="Times" w:cs="Times New Roman"/>
          <w:color w:val="000000"/>
        </w:rPr>
        <w:t xml:space="preserve"> – 9:30 The Engage NY Resource guide for teaching ELLs, a lens for looking</w:t>
      </w:r>
      <w:r w:rsidR="009D47EF">
        <w:rPr>
          <w:rFonts w:eastAsia="Times New Roman" w:cs="Times New Roman"/>
        </w:rPr>
        <w:t xml:space="preserve"> </w:t>
      </w:r>
      <w:r w:rsidRPr="00474438">
        <w:rPr>
          <w:rFonts w:ascii="Times" w:eastAsia="Times New Roman" w:hAnsi="Times" w:cs="Times New Roman"/>
          <w:color w:val="000000"/>
        </w:rPr>
        <w:t xml:space="preserve">back at your unit design. </w:t>
      </w:r>
    </w:p>
    <w:p w14:paraId="2A5D14B0" w14:textId="77777777" w:rsidR="009D47EF" w:rsidRDefault="00474438" w:rsidP="00B63299">
      <w:pPr>
        <w:rPr>
          <w:rFonts w:ascii="Times" w:eastAsia="Times New Roman" w:hAnsi="Times" w:cs="Times New Roman"/>
          <w:color w:val="000000"/>
        </w:rPr>
      </w:pPr>
      <w:r w:rsidRPr="00474438">
        <w:rPr>
          <w:rFonts w:ascii="Times" w:eastAsia="Times New Roman" w:hAnsi="Times" w:cs="Times New Roman"/>
          <w:color w:val="000000"/>
        </w:rPr>
        <w:t>9:30 – 10</w:t>
      </w:r>
      <w:r w:rsidR="009D47EF">
        <w:rPr>
          <w:rFonts w:ascii="Times" w:eastAsia="Times New Roman" w:hAnsi="Times" w:cs="Times New Roman"/>
          <w:color w:val="000000"/>
        </w:rPr>
        <w:t>:00</w:t>
      </w:r>
      <w:r w:rsidRPr="00474438">
        <w:rPr>
          <w:rFonts w:ascii="Times" w:eastAsia="Times New Roman" w:hAnsi="Times" w:cs="Times New Roman"/>
          <w:color w:val="000000"/>
        </w:rPr>
        <w:t xml:space="preserve"> Whole group brainstorming possible solutions to implementation</w:t>
      </w:r>
      <w:r w:rsidR="009D47EF">
        <w:rPr>
          <w:rFonts w:eastAsia="Times New Roman" w:cs="Times New Roman"/>
        </w:rPr>
        <w:t xml:space="preserve"> </w:t>
      </w:r>
      <w:r w:rsidRPr="00474438">
        <w:rPr>
          <w:rFonts w:ascii="Times" w:eastAsia="Times New Roman" w:hAnsi="Times" w:cs="Times New Roman"/>
          <w:color w:val="000000"/>
        </w:rPr>
        <w:t xml:space="preserve">hurdles of your unit. </w:t>
      </w:r>
    </w:p>
    <w:p w14:paraId="28DB0DE7" w14:textId="77777777" w:rsidR="009D47EF" w:rsidRDefault="00474438" w:rsidP="00B63299">
      <w:pPr>
        <w:rPr>
          <w:rFonts w:ascii="Times" w:eastAsia="Times New Roman" w:hAnsi="Times" w:cs="Times New Roman"/>
          <w:color w:val="000000"/>
        </w:rPr>
      </w:pPr>
      <w:r w:rsidRPr="00474438">
        <w:rPr>
          <w:rFonts w:ascii="Times" w:eastAsia="Times New Roman" w:hAnsi="Times" w:cs="Times New Roman"/>
          <w:color w:val="000000"/>
        </w:rPr>
        <w:t>10</w:t>
      </w:r>
      <w:r w:rsidR="009D47EF">
        <w:rPr>
          <w:rFonts w:ascii="Times" w:eastAsia="Times New Roman" w:hAnsi="Times" w:cs="Times New Roman"/>
          <w:color w:val="000000"/>
        </w:rPr>
        <w:t>:00</w:t>
      </w:r>
      <w:r w:rsidRPr="00474438">
        <w:rPr>
          <w:rFonts w:ascii="Times" w:eastAsia="Times New Roman" w:hAnsi="Times" w:cs="Times New Roman"/>
          <w:color w:val="000000"/>
        </w:rPr>
        <w:t xml:space="preserve"> – 11</w:t>
      </w:r>
      <w:r w:rsidR="009D47EF">
        <w:rPr>
          <w:rFonts w:ascii="Times" w:eastAsia="Times New Roman" w:hAnsi="Times" w:cs="Times New Roman"/>
          <w:color w:val="000000"/>
        </w:rPr>
        <w:t>:00</w:t>
      </w:r>
      <w:r w:rsidRPr="00474438">
        <w:rPr>
          <w:rFonts w:ascii="Times" w:eastAsia="Times New Roman" w:hAnsi="Times" w:cs="Times New Roman"/>
          <w:color w:val="000000"/>
        </w:rPr>
        <w:t xml:space="preserve"> Review of vertical development of pertinent topics. </w:t>
      </w:r>
    </w:p>
    <w:p w14:paraId="08DA233A" w14:textId="77777777" w:rsidR="009D47EF" w:rsidRDefault="00474438" w:rsidP="00B63299">
      <w:pPr>
        <w:rPr>
          <w:rFonts w:ascii="Times" w:eastAsia="Times New Roman" w:hAnsi="Times" w:cs="Times New Roman"/>
          <w:color w:val="000000"/>
        </w:rPr>
      </w:pPr>
      <w:r w:rsidRPr="00474438">
        <w:rPr>
          <w:rFonts w:ascii="Times" w:eastAsia="Times New Roman" w:hAnsi="Times" w:cs="Times New Roman"/>
          <w:color w:val="000000"/>
        </w:rPr>
        <w:t>11</w:t>
      </w:r>
      <w:r w:rsidR="009D47EF">
        <w:rPr>
          <w:rFonts w:ascii="Times" w:eastAsia="Times New Roman" w:hAnsi="Times" w:cs="Times New Roman"/>
          <w:color w:val="000000"/>
        </w:rPr>
        <w:t>:00</w:t>
      </w:r>
      <w:r w:rsidRPr="00474438">
        <w:rPr>
          <w:rFonts w:ascii="Times" w:eastAsia="Times New Roman" w:hAnsi="Times" w:cs="Times New Roman"/>
          <w:color w:val="000000"/>
        </w:rPr>
        <w:t xml:space="preserve"> – 1:30 Finish work on the unit that is left over from the first four days. Create a document in which you describe your implementation plan in detail. Be prepared to share this with the whole group. </w:t>
      </w:r>
    </w:p>
    <w:p w14:paraId="3E063710" w14:textId="77777777" w:rsidR="009D47EF" w:rsidRDefault="00474438" w:rsidP="00B63299">
      <w:pPr>
        <w:rPr>
          <w:rFonts w:ascii="Times" w:eastAsia="Times New Roman" w:hAnsi="Times" w:cs="Times New Roman"/>
          <w:color w:val="000000"/>
        </w:rPr>
      </w:pPr>
      <w:r w:rsidRPr="00474438">
        <w:rPr>
          <w:rFonts w:ascii="Times" w:eastAsia="Times New Roman" w:hAnsi="Times" w:cs="Times New Roman"/>
          <w:color w:val="000000"/>
        </w:rPr>
        <w:t xml:space="preserve">1:30 – 2:45 Presentations and sharing of implementation plans. </w:t>
      </w:r>
    </w:p>
    <w:p w14:paraId="15900B7F" w14:textId="645A89F5" w:rsidR="004E4674" w:rsidRPr="00F650E3" w:rsidRDefault="00474438" w:rsidP="00F650E3">
      <w:pPr>
        <w:rPr>
          <w:rFonts w:eastAsia="Times New Roman" w:cs="Times New Roman"/>
        </w:rPr>
      </w:pPr>
      <w:r w:rsidRPr="00474438">
        <w:rPr>
          <w:rFonts w:ascii="Times" w:eastAsia="Times New Roman" w:hAnsi="Times" w:cs="Times New Roman"/>
          <w:color w:val="000000"/>
        </w:rPr>
        <w:t>2:45 – 3:00 Reflections and closure.</w:t>
      </w:r>
      <w:r w:rsidR="009D47EF">
        <w:rPr>
          <w:rFonts w:ascii="Times" w:eastAsia="Times New Roman" w:hAnsi="Times" w:cs="Times New Roman"/>
          <w:color w:val="000000"/>
        </w:rPr>
        <w:t xml:space="preserve"> </w:t>
      </w:r>
    </w:p>
    <w:p w14:paraId="58AC90E6" w14:textId="32F5407A" w:rsidR="00D75D31" w:rsidRDefault="00D75D31" w:rsidP="00B63299">
      <w:pPr>
        <w:pStyle w:val="Heading2"/>
      </w:pPr>
      <w:bookmarkStart w:id="10" w:name="_Toc4502230"/>
      <w:r w:rsidRPr="00D75D31">
        <w:t>Fall coursework</w:t>
      </w:r>
      <w:bookmarkEnd w:id="10"/>
    </w:p>
    <w:p w14:paraId="2EB37ACC" w14:textId="006B61E9" w:rsidR="002F0C27" w:rsidRPr="00F650E3" w:rsidRDefault="004E4674" w:rsidP="00F650E3">
      <w:pPr>
        <w:ind w:firstLine="720"/>
      </w:pPr>
      <w:r>
        <w:t>During the fall 2018 semester, project participants took:</w:t>
      </w:r>
    </w:p>
    <w:p w14:paraId="05B74624" w14:textId="59F53307" w:rsidR="004E4674" w:rsidRDefault="002F0C27" w:rsidP="00B63299">
      <w:pPr>
        <w:rPr>
          <w:color w:val="000000"/>
          <w:lang w:bidi="en-US"/>
        </w:rPr>
      </w:pPr>
      <w:r>
        <w:rPr>
          <w:u w:val="single"/>
        </w:rPr>
        <w:t xml:space="preserve">LIN 420: </w:t>
      </w:r>
      <w:r w:rsidRPr="002F0C27">
        <w:rPr>
          <w:color w:val="000000"/>
          <w:u w:val="single"/>
          <w:lang w:bidi="en-US"/>
        </w:rPr>
        <w:t>Second Language Acquisition and Assessment</w:t>
      </w:r>
      <w:r>
        <w:rPr>
          <w:color w:val="000000"/>
          <w:u w:val="single"/>
          <w:lang w:bidi="en-US"/>
        </w:rPr>
        <w:t xml:space="preserve"> (online)</w:t>
      </w:r>
    </w:p>
    <w:p w14:paraId="249872BA" w14:textId="3297DC52" w:rsidR="002F0C27" w:rsidRPr="00F650E3" w:rsidRDefault="002F0C27" w:rsidP="00B63299">
      <w:pPr>
        <w:rPr>
          <w:lang w:bidi="en-US"/>
        </w:rPr>
      </w:pPr>
      <w:r w:rsidRPr="002F0C27">
        <w:rPr>
          <w:bCs/>
          <w:i/>
          <w:lang w:bidi="en-US"/>
        </w:rPr>
        <w:t>Course Description:</w:t>
      </w:r>
      <w:r w:rsidRPr="002F0C27">
        <w:rPr>
          <w:b/>
          <w:bCs/>
          <w:lang w:bidi="en-US"/>
        </w:rPr>
        <w:t xml:space="preserve"> </w:t>
      </w:r>
      <w:r w:rsidRPr="002F0C27">
        <w:rPr>
          <w:lang w:bidi="en-US"/>
        </w:rPr>
        <w:t>An evaluation of current trends and developments in the understanding of second language learning; analysis of second language acquisition research and its practical implications.</w:t>
      </w:r>
    </w:p>
    <w:p w14:paraId="38CA7D88" w14:textId="6B61DE42" w:rsidR="002F0C27" w:rsidRPr="002F0C27" w:rsidRDefault="002F0C27" w:rsidP="00B63299">
      <w:pPr>
        <w:rPr>
          <w:bCs/>
          <w:i/>
          <w:lang w:bidi="en-US"/>
        </w:rPr>
      </w:pPr>
      <w:r w:rsidRPr="002F0C27">
        <w:rPr>
          <w:bCs/>
          <w:i/>
          <w:lang w:bidi="en-US"/>
        </w:rPr>
        <w:t>Course Goals:</w:t>
      </w:r>
    </w:p>
    <w:p w14:paraId="4B3E9EB3" w14:textId="77777777" w:rsidR="002F0C27" w:rsidRPr="002F0C27" w:rsidRDefault="002F0C27" w:rsidP="00B63299">
      <w:pPr>
        <w:numPr>
          <w:ilvl w:val="0"/>
          <w:numId w:val="43"/>
        </w:numPr>
        <w:rPr>
          <w:lang w:bidi="en-US"/>
        </w:rPr>
      </w:pPr>
      <w:r w:rsidRPr="002F0C27">
        <w:rPr>
          <w:lang w:bidi="en-US"/>
        </w:rPr>
        <w:lastRenderedPageBreak/>
        <w:t>Demonstrate an understanding of language as a system and an increased competence in helping language learners acquire new language.</w:t>
      </w:r>
    </w:p>
    <w:p w14:paraId="3C5B2021" w14:textId="77777777" w:rsidR="002F0C27" w:rsidRPr="002F0C27" w:rsidRDefault="002F0C27" w:rsidP="00B63299">
      <w:pPr>
        <w:numPr>
          <w:ilvl w:val="0"/>
          <w:numId w:val="43"/>
        </w:numPr>
        <w:rPr>
          <w:lang w:bidi="en-US"/>
        </w:rPr>
      </w:pPr>
      <w:r w:rsidRPr="002F0C27">
        <w:rPr>
          <w:lang w:bidi="en-US"/>
        </w:rPr>
        <w:t>Know and understand the major theories, concepts, principles, and research related to the nature of language and the factors that influence and support language learners' growth and achievement.</w:t>
      </w:r>
    </w:p>
    <w:p w14:paraId="59DD48F4" w14:textId="348A33F9" w:rsidR="002F0C27" w:rsidRPr="00F650E3" w:rsidRDefault="002F0C27" w:rsidP="00B63299">
      <w:pPr>
        <w:numPr>
          <w:ilvl w:val="0"/>
          <w:numId w:val="43"/>
        </w:numPr>
        <w:rPr>
          <w:lang w:bidi="en-US"/>
        </w:rPr>
      </w:pPr>
      <w:r w:rsidRPr="002F0C27">
        <w:rPr>
          <w:lang w:bidi="en-US"/>
        </w:rPr>
        <w:t>Demonstrate familiarity with a variety of standardized language proficiency assessment instruments and with the most appropriate accommodations to meet students' needs.</w:t>
      </w:r>
    </w:p>
    <w:p w14:paraId="1E9579D4" w14:textId="07762104" w:rsidR="002F0C27" w:rsidRPr="002F0C27" w:rsidRDefault="002F0C27" w:rsidP="00B63299">
      <w:pPr>
        <w:rPr>
          <w:bCs/>
          <w:i/>
          <w:lang w:bidi="en-US"/>
        </w:rPr>
      </w:pPr>
      <w:r w:rsidRPr="002F0C27">
        <w:rPr>
          <w:bCs/>
          <w:i/>
          <w:lang w:bidi="en-US"/>
        </w:rPr>
        <w:t>Student Learning Outcomes: You will be able to...</w:t>
      </w:r>
    </w:p>
    <w:p w14:paraId="676F7DD3" w14:textId="77777777" w:rsidR="002F0C27" w:rsidRPr="002F0C27" w:rsidRDefault="002F0C27" w:rsidP="00B63299">
      <w:pPr>
        <w:numPr>
          <w:ilvl w:val="0"/>
          <w:numId w:val="44"/>
        </w:numPr>
        <w:rPr>
          <w:lang w:bidi="en-US"/>
        </w:rPr>
      </w:pPr>
      <w:r w:rsidRPr="002F0C27">
        <w:rPr>
          <w:lang w:bidi="en-US"/>
        </w:rPr>
        <w:t xml:space="preserve">Describe the processes of first and second language acquisition as well as delineate the major theories of language acquisition and learning [TESOL Standard </w:t>
      </w:r>
      <w:proofErr w:type="spellStart"/>
      <w:r w:rsidRPr="002F0C27">
        <w:rPr>
          <w:lang w:bidi="en-US"/>
        </w:rPr>
        <w:t>lb</w:t>
      </w:r>
      <w:proofErr w:type="spellEnd"/>
      <w:r w:rsidRPr="002F0C27">
        <w:rPr>
          <w:lang w:bidi="en-US"/>
        </w:rPr>
        <w:t>].</w:t>
      </w:r>
    </w:p>
    <w:p w14:paraId="3B3AF041" w14:textId="77777777" w:rsidR="002F0C27" w:rsidRPr="002F0C27" w:rsidRDefault="002F0C27" w:rsidP="00B63299">
      <w:pPr>
        <w:numPr>
          <w:ilvl w:val="0"/>
          <w:numId w:val="44"/>
        </w:numPr>
        <w:rPr>
          <w:lang w:bidi="en-US"/>
        </w:rPr>
      </w:pPr>
      <w:r w:rsidRPr="002F0C27">
        <w:rPr>
          <w:lang w:bidi="en-US"/>
        </w:rPr>
        <w:t xml:space="preserve">Understand the components of the language system (phonology, morphology, syntax, semantics, pragmatics) as well as discourse varieties, aspects of social and academic language [TESOL Standards la and </w:t>
      </w:r>
      <w:proofErr w:type="spellStart"/>
      <w:r w:rsidRPr="002F0C27">
        <w:rPr>
          <w:lang w:bidi="en-US"/>
        </w:rPr>
        <w:t>lb</w:t>
      </w:r>
      <w:proofErr w:type="spellEnd"/>
      <w:r w:rsidRPr="002F0C27">
        <w:rPr>
          <w:lang w:bidi="en-US"/>
        </w:rPr>
        <w:t>; RIPTS 1].</w:t>
      </w:r>
    </w:p>
    <w:p w14:paraId="5F1FB6F7" w14:textId="77777777" w:rsidR="002F0C27" w:rsidRPr="002F0C27" w:rsidRDefault="002F0C27" w:rsidP="00B63299">
      <w:pPr>
        <w:numPr>
          <w:ilvl w:val="0"/>
          <w:numId w:val="44"/>
        </w:numPr>
        <w:rPr>
          <w:lang w:bidi="en-US"/>
        </w:rPr>
      </w:pPr>
      <w:r w:rsidRPr="002F0C27">
        <w:rPr>
          <w:lang w:bidi="en-US"/>
        </w:rPr>
        <w:t xml:space="preserve">Explain the factors that influence language acquisition, including the biological, neurological, cognitive, affective, linguistic, and personality characteristics of learners and those related to learning conditions [TESOL Standard </w:t>
      </w:r>
      <w:proofErr w:type="spellStart"/>
      <w:r w:rsidRPr="002F0C27">
        <w:rPr>
          <w:lang w:bidi="en-US"/>
        </w:rPr>
        <w:t>lb</w:t>
      </w:r>
      <w:proofErr w:type="spellEnd"/>
      <w:r w:rsidRPr="002F0C27">
        <w:rPr>
          <w:lang w:bidi="en-US"/>
        </w:rPr>
        <w:t>; RIPTS 3, 4].</w:t>
      </w:r>
    </w:p>
    <w:p w14:paraId="5EBB1B43" w14:textId="77777777" w:rsidR="002F0C27" w:rsidRPr="002F0C27" w:rsidRDefault="002F0C27" w:rsidP="00B63299">
      <w:pPr>
        <w:numPr>
          <w:ilvl w:val="0"/>
          <w:numId w:val="44"/>
        </w:numPr>
        <w:rPr>
          <w:lang w:bidi="en-US"/>
        </w:rPr>
      </w:pPr>
      <w:r w:rsidRPr="002F0C27">
        <w:rPr>
          <w:lang w:bidi="en-US"/>
        </w:rPr>
        <w:t xml:space="preserve">Define key terms, concepts and issues related to second language acquisition (e.g. social language, academic language, communicative competence, interlanguage, fossilization, error correction, feedback) [TESOL Standard </w:t>
      </w:r>
      <w:proofErr w:type="spellStart"/>
      <w:r w:rsidRPr="002F0C27">
        <w:rPr>
          <w:lang w:bidi="en-US"/>
        </w:rPr>
        <w:t>lb</w:t>
      </w:r>
      <w:proofErr w:type="spellEnd"/>
      <w:r w:rsidRPr="002F0C27">
        <w:rPr>
          <w:lang w:bidi="en-US"/>
        </w:rPr>
        <w:t>; RIPTS 3].</w:t>
      </w:r>
    </w:p>
    <w:p w14:paraId="4B11CB01" w14:textId="77777777" w:rsidR="002F0C27" w:rsidRPr="002F0C27" w:rsidRDefault="002F0C27" w:rsidP="00B63299">
      <w:pPr>
        <w:numPr>
          <w:ilvl w:val="0"/>
          <w:numId w:val="44"/>
        </w:numPr>
        <w:rPr>
          <w:lang w:bidi="en-US"/>
        </w:rPr>
      </w:pPr>
      <w:r w:rsidRPr="002F0C27">
        <w:rPr>
          <w:lang w:bidi="en-US"/>
        </w:rPr>
        <w:t xml:space="preserve">Refute widely-held myths and erroneous beliefs about second language learning and second language learners [TESOL Standard </w:t>
      </w:r>
      <w:proofErr w:type="spellStart"/>
      <w:r w:rsidRPr="002F0C27">
        <w:rPr>
          <w:lang w:bidi="en-US"/>
        </w:rPr>
        <w:t>lb</w:t>
      </w:r>
      <w:proofErr w:type="spellEnd"/>
      <w:r w:rsidRPr="002F0C27">
        <w:rPr>
          <w:lang w:bidi="en-US"/>
        </w:rPr>
        <w:t>; RIPTS 11].</w:t>
      </w:r>
    </w:p>
    <w:p w14:paraId="04A5D443" w14:textId="77777777" w:rsidR="002F0C27" w:rsidRPr="002F0C27" w:rsidRDefault="002F0C27" w:rsidP="00B63299">
      <w:pPr>
        <w:numPr>
          <w:ilvl w:val="0"/>
          <w:numId w:val="44"/>
        </w:numPr>
        <w:rPr>
          <w:lang w:bidi="en-US"/>
        </w:rPr>
      </w:pPr>
      <w:r w:rsidRPr="002F0C27">
        <w:rPr>
          <w:lang w:bidi="en-US"/>
        </w:rPr>
        <w:lastRenderedPageBreak/>
        <w:t>Increase professional skills by analyzing key professional journals and Internet-based resources designed to support professionals working with second language learners [TESOL Standard 5b; RIPTS 10].</w:t>
      </w:r>
    </w:p>
    <w:p w14:paraId="1D84313C" w14:textId="30D30F06" w:rsidR="002F0C27" w:rsidRPr="002F0C27" w:rsidRDefault="002F0C27" w:rsidP="00B63299">
      <w:pPr>
        <w:numPr>
          <w:ilvl w:val="0"/>
          <w:numId w:val="44"/>
        </w:numPr>
        <w:rPr>
          <w:lang w:bidi="en-US"/>
        </w:rPr>
      </w:pPr>
      <w:r w:rsidRPr="002F0C27">
        <w:rPr>
          <w:lang w:bidi="en-US"/>
        </w:rPr>
        <w:t>Understand a variety of standardized assessment instruments used with English language learners [TESOL Standard 4a, RIPTS 9].</w:t>
      </w:r>
    </w:p>
    <w:p w14:paraId="6F3FA690" w14:textId="48BA0FB2" w:rsidR="00D75D31" w:rsidRDefault="00D75D31" w:rsidP="00B63299">
      <w:pPr>
        <w:pStyle w:val="Heading2"/>
      </w:pPr>
      <w:bookmarkStart w:id="11" w:name="_Toc4502231"/>
      <w:r w:rsidRPr="00D75D31">
        <w:t>Post-observation</w:t>
      </w:r>
      <w:bookmarkEnd w:id="11"/>
    </w:p>
    <w:p w14:paraId="24F8F8C1" w14:textId="0EA28BF6" w:rsidR="00CB2DF5" w:rsidRPr="00CB2DF5" w:rsidRDefault="00CB2DF5" w:rsidP="00B63299">
      <w:r>
        <w:tab/>
      </w:r>
      <w:r w:rsidR="00AD3890">
        <w:t>A major element of</w:t>
      </w:r>
      <w:r w:rsidR="00576D2C">
        <w:t xml:space="preserve"> this project </w:t>
      </w:r>
      <w:r w:rsidR="00AD3890">
        <w:t>was</w:t>
      </w:r>
      <w:r w:rsidR="00576D2C">
        <w:t xml:space="preserve"> the expectation that all participants would teach their revised math curriculum units early in the new school year, preferably in September, but by mid-October at the latest. During the implementation of the revised units each participant was observed again using the SIOP observation protocol [appendix C]. The intention here was to collect data that could be compared to results from the first observation to determine the impact of the coursework and summer institute </w:t>
      </w:r>
      <w:r w:rsidR="00AD3890">
        <w:t xml:space="preserve">that participants had completed during the interval between the pre- and post-observations. </w:t>
      </w:r>
    </w:p>
    <w:p w14:paraId="77E5C870" w14:textId="213B02A3" w:rsidR="00D75D31" w:rsidRDefault="00D75D31" w:rsidP="00B63299">
      <w:pPr>
        <w:pStyle w:val="Heading2"/>
      </w:pPr>
      <w:bookmarkStart w:id="12" w:name="_Toc4502232"/>
      <w:r w:rsidRPr="00D75D31">
        <w:t>Wrap-up/debriefing meeting &amp; post-assessment</w:t>
      </w:r>
      <w:bookmarkEnd w:id="12"/>
    </w:p>
    <w:p w14:paraId="6FE0DF2F" w14:textId="1A444CD1" w:rsidR="004B257F" w:rsidRPr="004B257F" w:rsidRDefault="004B257F" w:rsidP="00B63299">
      <w:r>
        <w:tab/>
        <w:t>A final project meeting with all participants was held on October 25, 2018 at URI’s Providence campus.</w:t>
      </w:r>
      <w:r w:rsidR="00282F2C">
        <w:t xml:space="preserve"> At this meeting, results from the SIOP pre- and post-observation analysis were presented and discussed. Time was also given </w:t>
      </w:r>
      <w:r w:rsidR="00981D33">
        <w:t>for</w:t>
      </w:r>
      <w:r w:rsidR="00282F2C">
        <w:t xml:space="preserve"> participants to </w:t>
      </w:r>
      <w:r w:rsidR="00981D33">
        <w:t>provide</w:t>
      </w:r>
      <w:r w:rsidR="00282F2C">
        <w:t xml:space="preserve"> feedback on the project, including what they thought was effective and what could be improved in future efforts like this. </w:t>
      </w:r>
      <w:r w:rsidR="00DC0C8D">
        <w:t xml:space="preserve">The requirements for continuing </w:t>
      </w:r>
      <w:r w:rsidR="00981D33">
        <w:t>past this project to get the full MA in TESOL were reviewed, and the math and TESOL/BDL post-assessments were administered in the same web-based format used for the pre-assessments.</w:t>
      </w:r>
    </w:p>
    <w:p w14:paraId="454760B5" w14:textId="7F8C7412" w:rsidR="00D75D31" w:rsidRDefault="00D75D31" w:rsidP="00B63299">
      <w:pPr>
        <w:pStyle w:val="Heading1"/>
      </w:pPr>
      <w:bookmarkStart w:id="13" w:name="_Toc4502233"/>
      <w:r w:rsidRPr="00D75D31">
        <w:t>Impact</w:t>
      </w:r>
      <w:bookmarkEnd w:id="13"/>
    </w:p>
    <w:p w14:paraId="4A4DE281" w14:textId="0D865F3D" w:rsidR="00070762" w:rsidRPr="00070762" w:rsidRDefault="00070762" w:rsidP="00070762">
      <w:pPr>
        <w:pStyle w:val="Heading2"/>
      </w:pPr>
      <w:bookmarkStart w:id="14" w:name="_Toc4502234"/>
      <w:r>
        <w:t>Analysis of data</w:t>
      </w:r>
      <w:bookmarkEnd w:id="14"/>
    </w:p>
    <w:p w14:paraId="43780032" w14:textId="082BEAA6" w:rsidR="0037439D" w:rsidRDefault="0037439D" w:rsidP="00070762">
      <w:pPr>
        <w:ind w:firstLine="720"/>
      </w:pPr>
      <w:r>
        <w:lastRenderedPageBreak/>
        <w:t>Since it could not be assumed that the population of project participants was normally distributed, a non-parametric statistical test was used to compare results of pre and post observations and tests. The Wilcoxon signed rank test can be used in place of a t-test for dependent groups to determine the likelihood that two dependent samples are from similarly distributed populations</w:t>
      </w:r>
      <w:r w:rsidR="00070762">
        <w:t xml:space="preserve"> when any of the assumptions of the t-test (continuous</w:t>
      </w:r>
      <w:r w:rsidR="00070762" w:rsidRPr="00070762">
        <w:t xml:space="preserve"> dependent variable</w:t>
      </w:r>
      <w:r w:rsidR="00070762">
        <w:t>; independent observations; normal distribution of dependent variable; no outliers in data set</w:t>
      </w:r>
      <w:r w:rsidR="00070762" w:rsidRPr="00070762">
        <w:t>)</w:t>
      </w:r>
      <w:r w:rsidR="00070762">
        <w:t xml:space="preserve"> are violated</w:t>
      </w:r>
      <w:r w:rsidR="00070762" w:rsidRPr="00070762">
        <w:t>.</w:t>
      </w:r>
      <w:r w:rsidR="00070762">
        <w:t xml:space="preserve"> </w:t>
      </w:r>
      <w:r>
        <w:t>Hypotheses tested using the signed rank test compare population medians, in this case on two repeated measures. Additionally, it takes the magnitude of observed differences into account.</w:t>
      </w:r>
      <w:r w:rsidR="00070762">
        <w:t xml:space="preserve"> The null hypothesis in this instance was that any changes in observation ratings or test scores is best explained by random chance.</w:t>
      </w:r>
    </w:p>
    <w:p w14:paraId="5DEC658D" w14:textId="1FC04B7A" w:rsidR="007E429D" w:rsidRDefault="007E429D" w:rsidP="007E429D">
      <w:pPr>
        <w:pStyle w:val="Heading2"/>
      </w:pPr>
      <w:bookmarkStart w:id="15" w:name="_Toc4502235"/>
      <w:r>
        <w:t>Implementation of TESOL strategies</w:t>
      </w:r>
      <w:bookmarkEnd w:id="15"/>
    </w:p>
    <w:p w14:paraId="263CD865" w14:textId="19769DA5" w:rsidR="000969FE" w:rsidRDefault="002B11EC" w:rsidP="002B11EC">
      <w:r>
        <w:tab/>
      </w:r>
      <w:r w:rsidR="00B327D6">
        <w:t>Analysis of t</w:t>
      </w:r>
      <w:r w:rsidR="00070762">
        <w:t xml:space="preserve">he data from the pre and post observations </w:t>
      </w:r>
      <w:r w:rsidR="000969FE">
        <w:t xml:space="preserve">of teaching </w:t>
      </w:r>
      <w:r w:rsidR="00070762">
        <w:t xml:space="preserve">(Appendix C) </w:t>
      </w:r>
      <w:r w:rsidR="00B327D6">
        <w:t xml:space="preserve">indicates that a rejection of the null hypothesis is warranted. </w:t>
      </w:r>
      <w:r w:rsidR="000969FE">
        <w:t>Increase in ratings observed for 75% of SIOP categories was statistically significant. Given that none of the participants were engaged in any activities focused on TESOL strategies outside of the instruction provided by our program</w:t>
      </w:r>
      <w:r w:rsidR="00AE1901">
        <w:t xml:space="preserve"> during the course of the project</w:t>
      </w:r>
      <w:r w:rsidR="000969FE">
        <w:t>, it is reasonable to conclude that coursework</w:t>
      </w:r>
      <w:r w:rsidR="00C95544">
        <w:t>, course assignments,</w:t>
      </w:r>
      <w:r w:rsidR="000969FE">
        <w:t xml:space="preserve"> and readings provided through this project are the best explanation for observed improvements in practice.</w:t>
      </w:r>
    </w:p>
    <w:p w14:paraId="2F1C4836" w14:textId="4F1D3FC7" w:rsidR="002B11EC" w:rsidRDefault="000969FE" w:rsidP="00D83C76">
      <w:pPr>
        <w:ind w:firstLine="720"/>
      </w:pPr>
      <w:r>
        <w:t>For the eight SIOP categories in which change in rating occurred but was not statistically significant, the data aligned to two categories:</w:t>
      </w:r>
    </w:p>
    <w:p w14:paraId="302494FA" w14:textId="68E85615" w:rsidR="00D83C76" w:rsidRDefault="00D83C76" w:rsidP="00D83C76">
      <w:r>
        <w:t>1) Concepts and skills learned in TESOL methods courses:</w:t>
      </w:r>
    </w:p>
    <w:p w14:paraId="2C980FC1" w14:textId="6C50CEAE" w:rsidR="00D83C76" w:rsidRPr="00D83C76" w:rsidRDefault="00D83C76" w:rsidP="00D83C76">
      <w:pPr>
        <w:pStyle w:val="ListParagraph"/>
        <w:numPr>
          <w:ilvl w:val="0"/>
          <w:numId w:val="46"/>
        </w:numPr>
      </w:pPr>
      <w:r w:rsidRPr="00D83C76">
        <w:rPr>
          <w:bCs/>
        </w:rPr>
        <w:t>Key vocabulary</w:t>
      </w:r>
      <w:r w:rsidRPr="00D83C76">
        <w:t xml:space="preserve"> emphasized</w:t>
      </w:r>
      <w:r>
        <w:t xml:space="preserve"> (observation category 9)</w:t>
      </w:r>
    </w:p>
    <w:p w14:paraId="60A12625" w14:textId="78D2D56A" w:rsidR="00D83C76" w:rsidRPr="00D83C76" w:rsidRDefault="00D83C76" w:rsidP="00D83C76">
      <w:pPr>
        <w:pStyle w:val="ListParagraph"/>
        <w:numPr>
          <w:ilvl w:val="0"/>
          <w:numId w:val="46"/>
        </w:numPr>
      </w:pPr>
      <w:r w:rsidRPr="00D83C76">
        <w:rPr>
          <w:bCs/>
        </w:rPr>
        <w:t>Speech</w:t>
      </w:r>
      <w:r w:rsidRPr="00D83C76">
        <w:t xml:space="preserve"> appropriate for students' proficiency level</w:t>
      </w:r>
      <w:r>
        <w:t xml:space="preserve"> (observation category 10)</w:t>
      </w:r>
    </w:p>
    <w:p w14:paraId="21413AC7" w14:textId="032659D1" w:rsidR="00D83C76" w:rsidRPr="00D83C76" w:rsidRDefault="00D83C76" w:rsidP="00D83C76">
      <w:pPr>
        <w:pStyle w:val="ListParagraph"/>
        <w:numPr>
          <w:ilvl w:val="0"/>
          <w:numId w:val="46"/>
        </w:numPr>
        <w:rPr>
          <w:bCs/>
        </w:rPr>
      </w:pPr>
      <w:r w:rsidRPr="00D83C76">
        <w:lastRenderedPageBreak/>
        <w:t xml:space="preserve">Ample opportunities provided for students to use </w:t>
      </w:r>
      <w:r w:rsidRPr="00D83C76">
        <w:rPr>
          <w:bCs/>
        </w:rPr>
        <w:t>learning strategies</w:t>
      </w:r>
      <w:r>
        <w:rPr>
          <w:bCs/>
        </w:rPr>
        <w:t xml:space="preserve"> </w:t>
      </w:r>
      <w:r>
        <w:t>(observation category 13)</w:t>
      </w:r>
    </w:p>
    <w:p w14:paraId="531B5578" w14:textId="3D8563F5" w:rsidR="00D83C76" w:rsidRPr="00D83C76" w:rsidRDefault="00D83C76" w:rsidP="00D83C76">
      <w:pPr>
        <w:pStyle w:val="ListParagraph"/>
        <w:numPr>
          <w:ilvl w:val="0"/>
          <w:numId w:val="46"/>
        </w:numPr>
      </w:pPr>
      <w:r w:rsidRPr="00D83C76">
        <w:rPr>
          <w:bCs/>
        </w:rPr>
        <w:t>Hands-on materials and/or manipulatives</w:t>
      </w:r>
      <w:r w:rsidRPr="00D83C76">
        <w:t xml:space="preserve"> provided for students to practice using new content knowledge</w:t>
      </w:r>
      <w:r>
        <w:t xml:space="preserve"> (observation category 19)</w:t>
      </w:r>
    </w:p>
    <w:p w14:paraId="53A0D665" w14:textId="633AB866" w:rsidR="00D83C76" w:rsidRDefault="00D83C76" w:rsidP="00D83C76">
      <w:pPr>
        <w:pStyle w:val="ListParagraph"/>
        <w:numPr>
          <w:ilvl w:val="0"/>
          <w:numId w:val="46"/>
        </w:numPr>
      </w:pPr>
      <w:r w:rsidRPr="00D83C76">
        <w:t xml:space="preserve">Ample opportunities for students to </w:t>
      </w:r>
      <w:r w:rsidRPr="00D83C76">
        <w:rPr>
          <w:bCs/>
        </w:rPr>
        <w:t>clarify key concepts in L1</w:t>
      </w:r>
      <w:r w:rsidRPr="00D83C76">
        <w:t xml:space="preserve"> as needed with aide, peer, or L1 text</w:t>
      </w:r>
      <w:r>
        <w:t xml:space="preserve"> (observation category 20)</w:t>
      </w:r>
    </w:p>
    <w:p w14:paraId="2A38FB94" w14:textId="36C03D40" w:rsidR="00D83C76" w:rsidRPr="00D83C76" w:rsidRDefault="00D83C76" w:rsidP="00D83C76">
      <w:r>
        <w:t>2) Skills practiced and supported in student teaching practicum under supervision of a licensed TESOL teacher:</w:t>
      </w:r>
    </w:p>
    <w:p w14:paraId="5AAAD048" w14:textId="6EB8130A" w:rsidR="00D83C76" w:rsidRPr="00D83C76" w:rsidRDefault="00D83C76" w:rsidP="00D83C76">
      <w:pPr>
        <w:pStyle w:val="ListParagraph"/>
        <w:numPr>
          <w:ilvl w:val="0"/>
          <w:numId w:val="46"/>
        </w:numPr>
      </w:pPr>
      <w:r w:rsidRPr="00D83C76">
        <w:rPr>
          <w:bCs/>
        </w:rPr>
        <w:t>Content objectives</w:t>
      </w:r>
      <w:r w:rsidRPr="00D83C76">
        <w:t xml:space="preserve"> clearly supported by lesson delivery</w:t>
      </w:r>
      <w:r>
        <w:t xml:space="preserve"> (observation category 23)</w:t>
      </w:r>
    </w:p>
    <w:p w14:paraId="66054560" w14:textId="6DFE9170" w:rsidR="00D83C76" w:rsidRPr="00D83C76" w:rsidRDefault="00D83C76" w:rsidP="00D83C76">
      <w:pPr>
        <w:pStyle w:val="ListParagraph"/>
        <w:numPr>
          <w:ilvl w:val="0"/>
          <w:numId w:val="46"/>
        </w:numPr>
      </w:pPr>
      <w:r w:rsidRPr="00D83C76">
        <w:rPr>
          <w:bCs/>
        </w:rPr>
        <w:t>Students engaged</w:t>
      </w:r>
      <w:r w:rsidRPr="00D83C76">
        <w:t xml:space="preserve"> approximately 90% to 100% of the period</w:t>
      </w:r>
      <w:r>
        <w:t xml:space="preserve"> (observation category 25)</w:t>
      </w:r>
    </w:p>
    <w:p w14:paraId="7343714D" w14:textId="355F84BD" w:rsidR="00D83C76" w:rsidRDefault="00D83C76" w:rsidP="00D83C76">
      <w:pPr>
        <w:pStyle w:val="ListParagraph"/>
        <w:numPr>
          <w:ilvl w:val="0"/>
          <w:numId w:val="46"/>
        </w:numPr>
      </w:pPr>
      <w:r w:rsidRPr="00D83C76">
        <w:rPr>
          <w:bCs/>
        </w:rPr>
        <w:t>Pacing</w:t>
      </w:r>
      <w:r w:rsidRPr="00D83C76">
        <w:t xml:space="preserve"> of the lesson appropriate to students' ability level</w:t>
      </w:r>
      <w:r>
        <w:t xml:space="preserve"> (observation category 26)</w:t>
      </w:r>
    </w:p>
    <w:p w14:paraId="1E732F00" w14:textId="07D685A2" w:rsidR="00D83C76" w:rsidRPr="002B11EC" w:rsidRDefault="001301FF" w:rsidP="00A05106">
      <w:pPr>
        <w:ind w:firstLine="720"/>
      </w:pPr>
      <w:r>
        <w:t xml:space="preserve">While the data </w:t>
      </w:r>
      <w:r w:rsidR="0074359B">
        <w:t>do not provide specific evidence for why growth in these categories was not statistically significant, it should be noted that the post-observations were conducted during the first part of the fall 2018 semester, when students were in the process of completing their main TESOL methods course, and well before their spring 2019 student teaching placements. Thus it is reasonable to conclude that at the point of data collection, participants had not yet fully received the targeted instruction and readings that might have helped address the areas of practice for which change over time was not a conclusive indicator of growth resulting from project activities.</w:t>
      </w:r>
    </w:p>
    <w:p w14:paraId="5F37CD5B" w14:textId="45D14F5D" w:rsidR="007E429D" w:rsidRDefault="003364C1" w:rsidP="007E429D">
      <w:pPr>
        <w:pStyle w:val="Heading2"/>
      </w:pPr>
      <w:bookmarkStart w:id="16" w:name="_Toc4502236"/>
      <w:r>
        <w:t>TESOL/BDL pedagogy assessment</w:t>
      </w:r>
      <w:bookmarkEnd w:id="16"/>
    </w:p>
    <w:p w14:paraId="06499AFA" w14:textId="52C78E6D" w:rsidR="00BC40B1" w:rsidRPr="00BC40B1" w:rsidRDefault="00BC40B1" w:rsidP="00BC40B1">
      <w:r>
        <w:tab/>
        <w:t xml:space="preserve">Because </w:t>
      </w:r>
      <w:r w:rsidR="00E153DA">
        <w:t>results of the TESOL/BDL assessment were binary (correct/incorrect), the Wilcoxon signed rank statistic was used to evaluate change in median scores across the entire protocol, and not for individual test items. Analysis of results of the pre and post-assessment</w:t>
      </w:r>
      <w:r w:rsidR="00F21531">
        <w:t>s</w:t>
      </w:r>
      <w:r w:rsidR="00E153DA">
        <w:t xml:space="preserve"> </w:t>
      </w:r>
      <w:r w:rsidR="00E153DA">
        <w:lastRenderedPageBreak/>
        <w:t>(Appendix B) show</w:t>
      </w:r>
      <w:r w:rsidR="00F21531">
        <w:t>s</w:t>
      </w:r>
      <w:r w:rsidR="00E153DA">
        <w:t xml:space="preserve"> that overall change in performance between pre-and post-assessments was statistically significant</w:t>
      </w:r>
      <w:r w:rsidR="001D4E5F">
        <w:t xml:space="preserve">, and that scores increased for </w:t>
      </w:r>
      <w:r w:rsidR="00F06AB8">
        <w:t>75% of</w:t>
      </w:r>
      <w:r w:rsidR="001D4E5F">
        <w:t xml:space="preserve"> </w:t>
      </w:r>
      <w:r w:rsidR="006F15E6">
        <w:t>items</w:t>
      </w:r>
      <w:r w:rsidR="001D4E5F">
        <w:t>. Given that none of the participants were engaged in any activities focused on TESOL strategies outside of the instruction provided by our program during the course of the project, it is reasonable to conclude that coursework, course assignments, and readings provided through this project are the best explanation for increased scores.</w:t>
      </w:r>
    </w:p>
    <w:p w14:paraId="6AA5569F" w14:textId="1AEEB6A5" w:rsidR="00B80509" w:rsidRDefault="00B80509" w:rsidP="00B80509">
      <w:pPr>
        <w:pStyle w:val="Heading2"/>
      </w:pPr>
      <w:bookmarkStart w:id="17" w:name="_Toc4502237"/>
      <w:r>
        <w:t>Math content knowledge</w:t>
      </w:r>
      <w:bookmarkEnd w:id="17"/>
    </w:p>
    <w:p w14:paraId="3C0A5522" w14:textId="77777777" w:rsidR="00F21531" w:rsidRDefault="00E1344C" w:rsidP="00E1344C">
      <w:r>
        <w:tab/>
        <w:t>Because results of the math content knowledge assessment were binary (correct/incorrect), the Wilcoxon signed rank statistic was used to evaluate change in median scores across the entire protocol, and not for individual test items. Analysis of results of the pre and post-assessment</w:t>
      </w:r>
      <w:r w:rsidR="00F21531">
        <w:t>s</w:t>
      </w:r>
      <w:r>
        <w:t xml:space="preserve"> (Appendix </w:t>
      </w:r>
      <w:r w:rsidR="00F06AB8">
        <w:t>B</w:t>
      </w:r>
      <w:r>
        <w:t>) show</w:t>
      </w:r>
      <w:r w:rsidR="00F21531">
        <w:t>s</w:t>
      </w:r>
      <w:r>
        <w:t xml:space="preserve"> that overall change in performance between pre-and post-assessments was statistically significant, and that scores increased for </w:t>
      </w:r>
      <w:r w:rsidR="006F15E6">
        <w:t>60% of items.</w:t>
      </w:r>
    </w:p>
    <w:p w14:paraId="52E18918" w14:textId="0237D3EF" w:rsidR="00E1344C" w:rsidRPr="00E1344C" w:rsidRDefault="006F15E6" w:rsidP="00F21531">
      <w:pPr>
        <w:ind w:firstLine="720"/>
      </w:pPr>
      <w:r>
        <w:t>Growth, or lack thereof in math content knowledge for participants is less easy to parse in this case, since it is more difficult to determine the extent to which</w:t>
      </w:r>
      <w:r w:rsidR="00F21531">
        <w:t xml:space="preserve"> </w:t>
      </w:r>
      <w:r>
        <w:t xml:space="preserve">participants were engaged in mathematical learning and/or activities outside of the summer math course provided by the project (MTH 492). </w:t>
      </w:r>
      <w:r w:rsidR="00F21531">
        <w:t>So,</w:t>
      </w:r>
      <w:r w:rsidR="001540EE">
        <w:t xml:space="preserve"> while it is reasonable to reject the null hypothesis in this case (p &lt; .005 for analysis of change in median scores between pre and post-assessments), we would encourage anyone engaged in similar training endeavors to conduct further assessments to determine growth in math content knowledge of participants in a more fine-grained manner.</w:t>
      </w:r>
      <w:r w:rsidR="00F21531">
        <w:t xml:space="preserve"> </w:t>
      </w:r>
    </w:p>
    <w:p w14:paraId="5309A91B" w14:textId="6E846605" w:rsidR="00B80509" w:rsidRDefault="007941E9" w:rsidP="007941E9">
      <w:pPr>
        <w:pStyle w:val="Heading2"/>
      </w:pPr>
      <w:bookmarkStart w:id="18" w:name="_Toc4502238"/>
      <w:r>
        <w:t>Continuation of program to full MA in TESOL</w:t>
      </w:r>
      <w:bookmarkEnd w:id="18"/>
    </w:p>
    <w:p w14:paraId="713B20DB" w14:textId="77777777" w:rsidR="008D1101" w:rsidRDefault="00F21531" w:rsidP="001D4E5F">
      <w:r>
        <w:tab/>
      </w:r>
      <w:r w:rsidR="001C398B">
        <w:t xml:space="preserve">A final indicator of the success of this project is the fact that 94% of participants (14/15) have continued beyond the project activities to pursue completion of the MA degree in TESOL/BDL at URI. </w:t>
      </w:r>
      <w:r w:rsidR="00D620A6">
        <w:t xml:space="preserve">The scope of coursework and project activities as originally proposed was </w:t>
      </w:r>
      <w:r w:rsidR="00D620A6">
        <w:lastRenderedPageBreak/>
        <w:t xml:space="preserve">limited to participant qualification for a certification extension in TESOL/BDL. </w:t>
      </w:r>
      <w:r w:rsidR="008D1101">
        <w:t xml:space="preserve">While project leaders emphasized to participants that completion of the project activities and coursework would lead them to completion of 2/3 of the MA degree requirements, and thus it would make economic sense to complete the final 1/3, the decision to do so was left entirely to the participants. </w:t>
      </w:r>
    </w:p>
    <w:p w14:paraId="100604FF" w14:textId="74D289F7" w:rsidR="00F21531" w:rsidRDefault="008D1101" w:rsidP="008D1101">
      <w:pPr>
        <w:ind w:firstLine="720"/>
      </w:pPr>
      <w:r>
        <w:t>We feel it is important to emphasize to the Board of Post-Secondary Education that our qualitative interview data from participants indicates that such a large portion of project participants choosing to complete the full MA degree was specifically a result of funding provided by the state to participants to enable them to complete the certification option. Every participant who was interviewed specifically stated that the provision of funds to cover tuition and books was a deciding factor in their pursuit of the certification, which then allowed them to finish the final 1/3 of the MA program at their own expense.</w:t>
      </w:r>
    </w:p>
    <w:p w14:paraId="3845C8A5" w14:textId="633488ED" w:rsidR="006A743C" w:rsidRDefault="007211F1" w:rsidP="007211F1">
      <w:pPr>
        <w:pStyle w:val="Heading1"/>
      </w:pPr>
      <w:bookmarkStart w:id="19" w:name="_Toc4502239"/>
      <w:r>
        <w:t>Conclusion</w:t>
      </w:r>
      <w:bookmarkEnd w:id="19"/>
    </w:p>
    <w:p w14:paraId="1CFB06B4" w14:textId="40F39365" w:rsidR="001D4E5F" w:rsidRPr="001D4E5F" w:rsidRDefault="001D4E5F" w:rsidP="001D4E5F">
      <w:r>
        <w:tab/>
        <w:t>Given the results of all statistical analyses of project data, we feel that it is reasonable to conclude tha</w:t>
      </w:r>
      <w:r w:rsidR="007C04A0">
        <w:t xml:space="preserve">t the design and implementation of this project was a success. </w:t>
      </w:r>
      <w:r w:rsidR="005D4167">
        <w:t>More specifically, participation in this project appears to have positively influenced participants’</w:t>
      </w:r>
      <w:r w:rsidR="00E1344C">
        <w:t xml:space="preserve"> </w:t>
      </w:r>
      <w:r w:rsidR="005D4167">
        <w:t xml:space="preserve">TESOL </w:t>
      </w:r>
      <w:r w:rsidR="00E1344C">
        <w:t xml:space="preserve">classroom teaching practices, </w:t>
      </w:r>
      <w:r w:rsidR="005D4167">
        <w:t>potential</w:t>
      </w:r>
      <w:r w:rsidR="00E1344C">
        <w:t xml:space="preserve"> performance on the TESOL </w:t>
      </w:r>
      <w:r w:rsidR="005D4167">
        <w:t>Praxis exam</w:t>
      </w:r>
      <w:r w:rsidR="00E1344C">
        <w:t xml:space="preserve">, </w:t>
      </w:r>
      <w:r w:rsidR="005D4167">
        <w:t xml:space="preserve">and </w:t>
      </w:r>
      <w:r w:rsidR="00E1344C">
        <w:t>math content knowledge</w:t>
      </w:r>
      <w:r w:rsidR="005D4167">
        <w:t>. We encourage the Board of Post-Secondary Education and other relevant state agencies to continue to make these types of funds available to teachers interested in pursuing further studies and/or training in TESOL/BDL pedagogy and practice.</w:t>
      </w:r>
    </w:p>
    <w:p w14:paraId="5C092816" w14:textId="77777777" w:rsidR="00B80509" w:rsidRPr="00B80509" w:rsidRDefault="00B80509" w:rsidP="00B80509"/>
    <w:p w14:paraId="7D7E7769" w14:textId="77777777" w:rsidR="00180119" w:rsidRDefault="00180119">
      <w:pPr>
        <w:rPr>
          <w:rFonts w:eastAsiaTheme="majorEastAsia" w:cstheme="majorBidi"/>
          <w:b/>
          <w:color w:val="000000" w:themeColor="text1"/>
          <w:szCs w:val="32"/>
        </w:rPr>
      </w:pPr>
      <w:r>
        <w:br w:type="page"/>
      </w:r>
    </w:p>
    <w:p w14:paraId="68DBB1D0" w14:textId="2BF427B5" w:rsidR="001F4A0A" w:rsidRPr="00F650E3" w:rsidRDefault="001F4A0A" w:rsidP="00F650E3">
      <w:pPr>
        <w:pStyle w:val="Heading1"/>
      </w:pPr>
      <w:bookmarkStart w:id="20" w:name="_Toc4502240"/>
      <w:r w:rsidRPr="001F4A0A">
        <w:lastRenderedPageBreak/>
        <w:t>Appendix A: Pre/post assessments</w:t>
      </w:r>
      <w:bookmarkEnd w:id="20"/>
    </w:p>
    <w:p w14:paraId="1B028890" w14:textId="1DA43DC9" w:rsidR="001F4A0A" w:rsidRPr="001F4A0A" w:rsidRDefault="001F4A0A" w:rsidP="001F4A0A">
      <w:pPr>
        <w:pStyle w:val="Heading2"/>
      </w:pPr>
      <w:bookmarkStart w:id="21" w:name="_Toc4502241"/>
      <w:r w:rsidRPr="001F4A0A">
        <w:t>Math Assessment:</w:t>
      </w:r>
      <w:bookmarkEnd w:id="21"/>
    </w:p>
    <w:p w14:paraId="0E23C0B0" w14:textId="4F416668" w:rsidR="001F4A0A" w:rsidRPr="00097A14" w:rsidRDefault="001F4A0A" w:rsidP="001C5B22">
      <w:pPr>
        <w:spacing w:line="405" w:lineRule="atLeast"/>
        <w:rPr>
          <w:rFonts w:eastAsia="Times New Roman"/>
          <w:color w:val="000000"/>
        </w:rPr>
      </w:pPr>
      <w:r w:rsidRPr="00097A14">
        <w:rPr>
          <w:rFonts w:eastAsia="Times New Roman"/>
          <w:color w:val="000000"/>
        </w:rPr>
        <w:t>1. Identify which expression best represents the student's thinking based on this illustration:</w:t>
      </w:r>
    </w:p>
    <w:p w14:paraId="0CA3CE2C"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"https://lh3.googleusercontent.com/E_nVqzuboaBZ2wlwzEjDjNmwYQBu7IplHKsw8yavPLrtkHXNMDh6Z5zJTkh31FLtIz9PINz1Gw=w340"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3284905F" wp14:editId="22A363CE">
            <wp:extent cx="2870200" cy="2065278"/>
            <wp:effectExtent l="0" t="0" r="0" b="5080"/>
            <wp:docPr id="85" name="Picture 85"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aptionles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046" cy="2075960"/>
                    </a:xfrm>
                    <a:prstGeom prst="rect">
                      <a:avLst/>
                    </a:prstGeom>
                    <a:noFill/>
                    <a:ln>
                      <a:noFill/>
                    </a:ln>
                  </pic:spPr>
                </pic:pic>
              </a:graphicData>
            </a:graphic>
          </wp:inline>
        </w:drawing>
      </w:r>
      <w:r w:rsidRPr="00097A14">
        <w:rPr>
          <w:rFonts w:eastAsia="Times New Roman"/>
          <w:color w:val="000000"/>
        </w:rPr>
        <w:fldChar w:fldCharType="end"/>
      </w:r>
    </w:p>
    <w:p w14:paraId="0329243D" w14:textId="77777777" w:rsidR="001F4A0A" w:rsidRPr="00097A14" w:rsidRDefault="001F4A0A" w:rsidP="001C5B22">
      <w:pPr>
        <w:rPr>
          <w:rFonts w:eastAsia="Times New Roman"/>
          <w:color w:val="000000"/>
        </w:rPr>
      </w:pPr>
    </w:p>
    <w:p w14:paraId="5C5FD8C1" w14:textId="77777777" w:rsidR="001F4A0A" w:rsidRPr="00097A14" w:rsidRDefault="001F4A0A" w:rsidP="001F4A0A">
      <w:pPr>
        <w:pStyle w:val="ListParagraph"/>
        <w:numPr>
          <w:ilvl w:val="0"/>
          <w:numId w:val="2"/>
        </w:numPr>
        <w:rPr>
          <w:rFonts w:eastAsia="Times New Roman"/>
          <w:color w:val="000000"/>
        </w:rPr>
      </w:pPr>
      <w:r w:rsidRPr="00097A14">
        <w:rPr>
          <w:rFonts w:eastAsia="Times New Roman"/>
          <w:color w:val="000000"/>
        </w:rPr>
        <w:t>(10 x 10) + (4 x 10)</w:t>
      </w:r>
    </w:p>
    <w:p w14:paraId="640B3E7A" w14:textId="77777777" w:rsidR="001F4A0A" w:rsidRPr="00097A14" w:rsidRDefault="001F4A0A" w:rsidP="001F4A0A">
      <w:pPr>
        <w:pStyle w:val="ListParagraph"/>
        <w:numPr>
          <w:ilvl w:val="0"/>
          <w:numId w:val="2"/>
        </w:numPr>
        <w:rPr>
          <w:rFonts w:eastAsia="Times New Roman"/>
          <w:color w:val="000000"/>
        </w:rPr>
      </w:pPr>
      <w:r w:rsidRPr="00097A14">
        <w:rPr>
          <w:rFonts w:eastAsia="Times New Roman"/>
          <w:color w:val="000000"/>
        </w:rPr>
        <w:t>100 + 40 + 50 + 20</w:t>
      </w:r>
    </w:p>
    <w:p w14:paraId="1E68C16A" w14:textId="77777777" w:rsidR="001F4A0A" w:rsidRPr="00097A14" w:rsidRDefault="001F4A0A" w:rsidP="001F4A0A">
      <w:pPr>
        <w:pStyle w:val="ListParagraph"/>
        <w:numPr>
          <w:ilvl w:val="0"/>
          <w:numId w:val="2"/>
        </w:numPr>
        <w:rPr>
          <w:rFonts w:eastAsia="Times New Roman"/>
          <w:color w:val="000000"/>
        </w:rPr>
      </w:pPr>
      <w:r w:rsidRPr="00097A14">
        <w:rPr>
          <w:rFonts w:eastAsia="Times New Roman"/>
          <w:color w:val="000000"/>
        </w:rPr>
        <w:t>(10 + 4) x (10 + 5)</w:t>
      </w:r>
    </w:p>
    <w:p w14:paraId="33D0B2FC" w14:textId="77777777" w:rsidR="001F4A0A" w:rsidRPr="00097A14" w:rsidRDefault="001F4A0A" w:rsidP="001F4A0A">
      <w:pPr>
        <w:pStyle w:val="ListParagraph"/>
        <w:numPr>
          <w:ilvl w:val="0"/>
          <w:numId w:val="2"/>
        </w:numPr>
        <w:rPr>
          <w:rFonts w:eastAsia="Times New Roman"/>
          <w:color w:val="000000"/>
        </w:rPr>
      </w:pPr>
      <w:r w:rsidRPr="00097A14">
        <w:rPr>
          <w:rFonts w:eastAsia="Times New Roman"/>
          <w:color w:val="000000"/>
        </w:rPr>
        <w:t>10 x (4 + 5) + 20</w:t>
      </w:r>
      <w:r w:rsidRPr="00097A14">
        <w:rPr>
          <w:rFonts w:eastAsia="Times New Roman"/>
          <w:color w:val="000000"/>
        </w:rPr>
        <w:br/>
      </w:r>
      <w:r w:rsidRPr="00097A14">
        <w:rPr>
          <w:rFonts w:eastAsia="Times New Roman"/>
          <w:color w:val="000000"/>
        </w:rPr>
        <w:br/>
      </w:r>
    </w:p>
    <w:p w14:paraId="686F3F37" w14:textId="77777777" w:rsidR="001F4A0A" w:rsidRPr="00097A14" w:rsidRDefault="001F4A0A" w:rsidP="001C5B22">
      <w:pPr>
        <w:spacing w:line="405" w:lineRule="atLeast"/>
        <w:rPr>
          <w:rFonts w:eastAsia="Times New Roman"/>
          <w:color w:val="000000"/>
        </w:rPr>
      </w:pPr>
      <w:r w:rsidRPr="00097A14">
        <w:rPr>
          <w:rFonts w:eastAsia="Times New Roman"/>
          <w:color w:val="000000"/>
        </w:rPr>
        <w:t>2. Which of the following expression(s) is or are equivalent to the given quantity? Select all that apply. </w:t>
      </w:r>
    </w:p>
    <w:p w14:paraId="0ED920BD"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"https://lh5.googleusercontent.com/eAOcPb1xUaO2x9Bt0WDkk5E19ypOi90LG4DNmimShn5u6gc_SyAvU0kGnN1R6iuBcXAkV3l_HQ=w59"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7138A0C3" wp14:editId="247C4B42">
            <wp:extent cx="635000" cy="1046423"/>
            <wp:effectExtent l="0" t="0" r="0" b="0"/>
            <wp:docPr id="84" name="Picture 8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ptionles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321" cy="1066727"/>
                    </a:xfrm>
                    <a:prstGeom prst="rect">
                      <a:avLst/>
                    </a:prstGeom>
                    <a:noFill/>
                    <a:ln>
                      <a:noFill/>
                    </a:ln>
                  </pic:spPr>
                </pic:pic>
              </a:graphicData>
            </a:graphic>
          </wp:inline>
        </w:drawing>
      </w:r>
      <w:r w:rsidRPr="00097A14">
        <w:rPr>
          <w:rFonts w:eastAsia="Times New Roman"/>
          <w:color w:val="00000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3088"/>
        <w:gridCol w:w="2098"/>
        <w:gridCol w:w="2430"/>
      </w:tblGrid>
      <w:tr w:rsidR="001F4A0A" w:rsidRPr="00097A14" w14:paraId="5B4AA014" w14:textId="77777777" w:rsidTr="001C5B22">
        <w:trPr>
          <w:trHeight w:val="521"/>
        </w:trPr>
        <w:tc>
          <w:tcPr>
            <w:tcW w:w="1525" w:type="dxa"/>
            <w:vAlign w:val="center"/>
          </w:tcPr>
          <w:p w14:paraId="3AC99A86" w14:textId="77777777" w:rsidR="001F4A0A" w:rsidRPr="00097A14" w:rsidRDefault="001F4A0A" w:rsidP="001C5B22">
            <w:pPr>
              <w:jc w:val="center"/>
              <w:rPr>
                <w:rFonts w:eastAsia="Times New Roman"/>
                <w:color w:val="000000"/>
              </w:rPr>
            </w:pPr>
            <w:r w:rsidRPr="00097A14">
              <w:rPr>
                <w:rFonts w:eastAsia="Times New Roman"/>
                <w:color w:val="000000"/>
              </w:rPr>
              <w:t>Option 1:</w:t>
            </w:r>
          </w:p>
        </w:tc>
        <w:tc>
          <w:tcPr>
            <w:tcW w:w="3690" w:type="dxa"/>
            <w:vAlign w:val="center"/>
          </w:tcPr>
          <w:p w14:paraId="6339D26E" w14:textId="77777777" w:rsidR="001F4A0A" w:rsidRPr="00097A14" w:rsidRDefault="001F4A0A" w:rsidP="001C5B22">
            <w:pPr>
              <w:jc w:val="center"/>
              <w:rPr>
                <w:rFonts w:eastAsia="Times New Roman"/>
                <w:color w:val="000000"/>
              </w:rPr>
            </w:pPr>
            <w:r w:rsidRPr="00097A14">
              <w:rPr>
                <w:rFonts w:eastAsia="Times New Roman"/>
                <w:color w:val="000000"/>
              </w:rPr>
              <w:t>Option 2:</w:t>
            </w:r>
          </w:p>
        </w:tc>
        <w:tc>
          <w:tcPr>
            <w:tcW w:w="1530" w:type="dxa"/>
            <w:vAlign w:val="center"/>
          </w:tcPr>
          <w:p w14:paraId="3C4AB84D" w14:textId="77777777" w:rsidR="001F4A0A" w:rsidRPr="00097A14" w:rsidRDefault="001F4A0A" w:rsidP="001C5B22">
            <w:pPr>
              <w:jc w:val="center"/>
              <w:rPr>
                <w:rFonts w:eastAsia="Times New Roman"/>
                <w:color w:val="000000"/>
              </w:rPr>
            </w:pPr>
            <w:r w:rsidRPr="00097A14">
              <w:rPr>
                <w:rFonts w:eastAsia="Times New Roman"/>
                <w:color w:val="000000"/>
              </w:rPr>
              <w:t>Option 3:</w:t>
            </w:r>
          </w:p>
        </w:tc>
        <w:tc>
          <w:tcPr>
            <w:tcW w:w="2605" w:type="dxa"/>
            <w:vAlign w:val="center"/>
          </w:tcPr>
          <w:p w14:paraId="198D42DC" w14:textId="77777777" w:rsidR="001F4A0A" w:rsidRPr="00097A14" w:rsidRDefault="001F4A0A" w:rsidP="001C5B22">
            <w:pPr>
              <w:jc w:val="center"/>
              <w:rPr>
                <w:rFonts w:eastAsia="Times New Roman"/>
                <w:color w:val="000000"/>
              </w:rPr>
            </w:pPr>
            <w:r w:rsidRPr="00097A14">
              <w:rPr>
                <w:rFonts w:eastAsia="Times New Roman"/>
                <w:color w:val="000000"/>
              </w:rPr>
              <w:t>Option 4:</w:t>
            </w:r>
          </w:p>
        </w:tc>
      </w:tr>
      <w:tr w:rsidR="001F4A0A" w:rsidRPr="00097A14" w14:paraId="6FE84DF2" w14:textId="77777777" w:rsidTr="001C5B22">
        <w:trPr>
          <w:trHeight w:val="1070"/>
        </w:trPr>
        <w:tc>
          <w:tcPr>
            <w:tcW w:w="1525" w:type="dxa"/>
            <w:vAlign w:val="center"/>
          </w:tcPr>
          <w:p w14:paraId="58EBF4E8" w14:textId="77777777" w:rsidR="001F4A0A" w:rsidRPr="00097A14" w:rsidRDefault="001F4A0A" w:rsidP="001C5B22">
            <w:pPr>
              <w:jc w:val="center"/>
              <w:rPr>
                <w:rFonts w:eastAsia="Times New Roman"/>
                <w:color w:val="000000"/>
              </w:rPr>
            </w:pPr>
            <w:r w:rsidRPr="00097A14">
              <w:rPr>
                <w:rFonts w:eastAsia="Times New Roman"/>
                <w:color w:val="000000"/>
              </w:rPr>
              <w:lastRenderedPageBreak/>
              <w:fldChar w:fldCharType="begin"/>
            </w:r>
            <w:r w:rsidRPr="00097A14">
              <w:rPr>
                <w:rFonts w:eastAsia="Times New Roman"/>
                <w:color w:val="000000"/>
              </w:rPr>
              <w:instrText xml:space="preserve"> INCLUDEPICTURE "https://lh4.googleusercontent.com/jc3hy67LJ9NWc7HpBOF-Grmqp5l9T88ivDbxwiYa260WXt3X9P6xapLjQM6sOpnWTIBK2xxDbA=w191"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4F5FE48A" wp14:editId="2CCF5980">
                  <wp:extent cx="1107791" cy="495935"/>
                  <wp:effectExtent l="0" t="0" r="0" b="0"/>
                  <wp:docPr id="86" name="Picture 86" descr="https://lh4.googleusercontent.com/jc3hy67LJ9NWc7HpBOF-Grmqp5l9T88ivDbxwiYa260WXt3X9P6xapLjQM6sOpnWTIBK2xxDbA=w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lh4.googleusercontent.com/jc3hy67LJ9NWc7HpBOF-Grmqp5l9T88ivDbxwiYa260WXt3X9P6xapLjQM6sOpnWTIBK2xxDbA=w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226" cy="512246"/>
                          </a:xfrm>
                          <a:prstGeom prst="rect">
                            <a:avLst/>
                          </a:prstGeom>
                          <a:noFill/>
                          <a:ln>
                            <a:noFill/>
                          </a:ln>
                        </pic:spPr>
                      </pic:pic>
                    </a:graphicData>
                  </a:graphic>
                </wp:inline>
              </w:drawing>
            </w:r>
            <w:r w:rsidRPr="00097A14">
              <w:rPr>
                <w:rFonts w:eastAsia="Times New Roman"/>
                <w:color w:val="000000"/>
              </w:rPr>
              <w:fldChar w:fldCharType="end"/>
            </w:r>
          </w:p>
        </w:tc>
        <w:tc>
          <w:tcPr>
            <w:tcW w:w="3690" w:type="dxa"/>
            <w:vAlign w:val="center"/>
          </w:tcPr>
          <w:p w14:paraId="6F1F59B8"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"https://lh3.googleusercontent.com/vetgcQ7IqoVHJPb_p-sHtcVWoIKkLQOUnVon-0xiyY7uuKDr1MuLf0ASGELvjbAA9nwiIYoWzA=w191"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29A95566" wp14:editId="603DF1FC">
                  <wp:extent cx="1235021" cy="423334"/>
                  <wp:effectExtent l="0" t="0" r="0" b="0"/>
                  <wp:docPr id="87" name="Picture 87" descr="https://lh3.googleusercontent.com/vetgcQ7IqoVHJPb_p-sHtcVWoIKkLQOUnVon-0xiyY7uuKDr1MuLf0ASGELvjbAA9nwiIYoWzA=w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lh3.googleusercontent.com/vetgcQ7IqoVHJPb_p-sHtcVWoIKkLQOUnVon-0xiyY7uuKDr1MuLf0ASGELvjbAA9nwiIYoWzA=w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701" cy="437964"/>
                          </a:xfrm>
                          <a:prstGeom prst="rect">
                            <a:avLst/>
                          </a:prstGeom>
                          <a:noFill/>
                          <a:ln>
                            <a:noFill/>
                          </a:ln>
                        </pic:spPr>
                      </pic:pic>
                    </a:graphicData>
                  </a:graphic>
                </wp:inline>
              </w:drawing>
            </w:r>
            <w:r w:rsidRPr="00097A14">
              <w:rPr>
                <w:rFonts w:eastAsia="Times New Roman"/>
                <w:color w:val="000000"/>
              </w:rPr>
              <w:fldChar w:fldCharType="end"/>
            </w:r>
          </w:p>
        </w:tc>
        <w:tc>
          <w:tcPr>
            <w:tcW w:w="1530" w:type="dxa"/>
            <w:vAlign w:val="center"/>
          </w:tcPr>
          <w:p w14:paraId="20C1E833"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"https://lh4.googleusercontent.com/mT0QSopcpS_FISepqD_m3vFm5yhh34I8w27Uz8HR_bRHeFOSY1OG2H7GfeuajJlVgyq_sdXVdA=w191"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437938C6" wp14:editId="1C83D0CF">
                  <wp:extent cx="1195681" cy="330200"/>
                  <wp:effectExtent l="0" t="0" r="0" b="0"/>
                  <wp:docPr id="88" name="Picture 88" descr="https://lh4.googleusercontent.com/mT0QSopcpS_FISepqD_m3vFm5yhh34I8w27Uz8HR_bRHeFOSY1OG2H7GfeuajJlVgyq_sdXVdA=w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lh4.googleusercontent.com/mT0QSopcpS_FISepqD_m3vFm5yhh34I8w27Uz8HR_bRHeFOSY1OG2H7GfeuajJlVgyq_sdXVdA=w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107" cy="341088"/>
                          </a:xfrm>
                          <a:prstGeom prst="rect">
                            <a:avLst/>
                          </a:prstGeom>
                          <a:noFill/>
                          <a:ln>
                            <a:noFill/>
                          </a:ln>
                        </pic:spPr>
                      </pic:pic>
                    </a:graphicData>
                  </a:graphic>
                </wp:inline>
              </w:drawing>
            </w:r>
            <w:r w:rsidRPr="00097A14">
              <w:rPr>
                <w:rFonts w:eastAsia="Times New Roman"/>
                <w:color w:val="000000"/>
              </w:rPr>
              <w:fldChar w:fldCharType="end"/>
            </w:r>
          </w:p>
        </w:tc>
        <w:tc>
          <w:tcPr>
            <w:tcW w:w="2605" w:type="dxa"/>
            <w:vAlign w:val="center"/>
          </w:tcPr>
          <w:p w14:paraId="49F5A5D9"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"https://lh6.googleusercontent.com/_3P0NutYl5oICOoKVw2C8GhKGd_c9TCcf8cAVn4mJ7v0PMW7xdsmceu-dJNtuexAPIj4ALNYPA=w191"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07EE569E" wp14:editId="5D7D8E77">
                  <wp:extent cx="1234440" cy="423135"/>
                  <wp:effectExtent l="0" t="0" r="0" b="0"/>
                  <wp:docPr id="89" name="Picture 89" descr="https://lh6.googleusercontent.com/_3P0NutYl5oICOoKVw2C8GhKGd_c9TCcf8cAVn4mJ7v0PMW7xdsmceu-dJNtuexAPIj4ALNYPA=w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lh6.googleusercontent.com/_3P0NutYl5oICOoKVw2C8GhKGd_c9TCcf8cAVn4mJ7v0PMW7xdsmceu-dJNtuexAPIj4ALNYPA=w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8837" cy="434925"/>
                          </a:xfrm>
                          <a:prstGeom prst="rect">
                            <a:avLst/>
                          </a:prstGeom>
                          <a:noFill/>
                          <a:ln>
                            <a:noFill/>
                          </a:ln>
                        </pic:spPr>
                      </pic:pic>
                    </a:graphicData>
                  </a:graphic>
                </wp:inline>
              </w:drawing>
            </w:r>
            <w:r w:rsidRPr="00097A14">
              <w:rPr>
                <w:rFonts w:eastAsia="Times New Roman"/>
                <w:color w:val="000000"/>
              </w:rPr>
              <w:fldChar w:fldCharType="end"/>
            </w:r>
          </w:p>
        </w:tc>
      </w:tr>
    </w:tbl>
    <w:p w14:paraId="3E032E22" w14:textId="77777777" w:rsidR="001F4A0A" w:rsidRDefault="001F4A0A" w:rsidP="001C5B22">
      <w:pPr>
        <w:spacing w:line="405" w:lineRule="atLeast"/>
        <w:rPr>
          <w:rFonts w:eastAsia="Times New Roman"/>
          <w:color w:val="000000"/>
        </w:rPr>
      </w:pPr>
    </w:p>
    <w:p w14:paraId="1B0D9383" w14:textId="77777777" w:rsidR="001F4A0A" w:rsidRDefault="001F4A0A" w:rsidP="001C5B22">
      <w:pPr>
        <w:spacing w:line="405" w:lineRule="atLeast"/>
        <w:rPr>
          <w:rFonts w:eastAsia="Times New Roman"/>
          <w:color w:val="000000"/>
        </w:rPr>
      </w:pPr>
    </w:p>
    <w:p w14:paraId="72E0D52A" w14:textId="77777777" w:rsidR="001F4A0A" w:rsidRDefault="001F4A0A" w:rsidP="001C5B22">
      <w:pPr>
        <w:spacing w:line="405" w:lineRule="atLeast"/>
        <w:rPr>
          <w:rFonts w:eastAsia="Times New Roman"/>
          <w:color w:val="000000"/>
        </w:rPr>
      </w:pPr>
    </w:p>
    <w:p w14:paraId="365E9E86" w14:textId="77777777" w:rsidR="001F4A0A" w:rsidRDefault="001F4A0A" w:rsidP="001C5B22">
      <w:pPr>
        <w:spacing w:line="405" w:lineRule="atLeast"/>
        <w:rPr>
          <w:rFonts w:eastAsia="Times New Roman"/>
          <w:color w:val="000000"/>
        </w:rPr>
      </w:pPr>
    </w:p>
    <w:p w14:paraId="66F454AB" w14:textId="77777777" w:rsidR="001F4A0A" w:rsidRDefault="001F4A0A" w:rsidP="001C5B22">
      <w:pPr>
        <w:spacing w:line="405" w:lineRule="atLeast"/>
        <w:rPr>
          <w:rFonts w:eastAsia="Times New Roman"/>
          <w:color w:val="000000"/>
        </w:rPr>
      </w:pPr>
    </w:p>
    <w:p w14:paraId="466103BB" w14:textId="77777777" w:rsidR="001F4A0A" w:rsidRPr="00097A14" w:rsidRDefault="001F4A0A" w:rsidP="001C5B22">
      <w:pPr>
        <w:spacing w:line="405" w:lineRule="atLeast"/>
        <w:rPr>
          <w:rFonts w:eastAsia="Times New Roman"/>
          <w:color w:val="000000"/>
        </w:rPr>
      </w:pPr>
      <w:r w:rsidRPr="00097A14">
        <w:rPr>
          <w:rFonts w:eastAsia="Times New Roman"/>
          <w:color w:val="000000"/>
        </w:rPr>
        <w:t>3. What addition problem is illustrated on the number line below? Explain your reasoning. </w:t>
      </w:r>
    </w:p>
    <w:p w14:paraId="12D8EE16" w14:textId="77777777" w:rsidR="001F4A0A" w:rsidRPr="00097A14" w:rsidRDefault="001F4A0A" w:rsidP="001C5B22">
      <w:pPr>
        <w:spacing w:line="405" w:lineRule="atLeast"/>
        <w:rPr>
          <w:rFonts w:eastAsia="Times New Roman"/>
          <w:color w:val="000000"/>
        </w:rPr>
      </w:pPr>
    </w:p>
    <w:p w14:paraId="27326A9B"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"https://lh3.googleusercontent.com/5e9vYlYIatsHB7VRuPZcZJEeqwHWMVBOkpYDnZwYG4C1SBa-DHppfA2wV5hPBnfbe1GNqkoG6Q=w662"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34CF455F" wp14:editId="0EA514B2">
            <wp:extent cx="5943600" cy="616585"/>
            <wp:effectExtent l="0" t="0" r="0" b="5715"/>
            <wp:docPr id="79" name="Picture 79"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ptionless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inline>
        </w:drawing>
      </w:r>
      <w:r w:rsidRPr="00097A14">
        <w:rPr>
          <w:rFonts w:eastAsia="Times New Roman"/>
          <w:color w:val="000000"/>
        </w:rPr>
        <w:fldChar w:fldCharType="end"/>
      </w:r>
    </w:p>
    <w:p w14:paraId="54308104" w14:textId="77777777" w:rsidR="001F4A0A" w:rsidRPr="00097A14" w:rsidRDefault="001F4A0A" w:rsidP="001C5B22">
      <w:pPr>
        <w:spacing w:line="405" w:lineRule="atLeast"/>
        <w:rPr>
          <w:rFonts w:eastAsia="Times New Roman"/>
          <w:color w:val="000000"/>
        </w:rPr>
      </w:pPr>
    </w:p>
    <w:p w14:paraId="63D265F2" w14:textId="77777777" w:rsidR="001F4A0A" w:rsidRPr="00097A14" w:rsidRDefault="001F4A0A" w:rsidP="001C5B22">
      <w:pPr>
        <w:spacing w:line="405" w:lineRule="atLeast"/>
        <w:rPr>
          <w:rFonts w:eastAsia="Times New Roman"/>
          <w:color w:val="000000"/>
        </w:rPr>
      </w:pPr>
    </w:p>
    <w:p w14:paraId="199DD98C" w14:textId="77777777" w:rsidR="001F4A0A" w:rsidRPr="00097A14" w:rsidRDefault="001F4A0A" w:rsidP="001C5B22">
      <w:pPr>
        <w:spacing w:line="405" w:lineRule="atLeast"/>
        <w:rPr>
          <w:rFonts w:eastAsia="Times New Roman"/>
          <w:color w:val="000000"/>
        </w:rPr>
      </w:pPr>
      <w:r w:rsidRPr="00097A14">
        <w:rPr>
          <w:rFonts w:eastAsia="Times New Roman"/>
          <w:color w:val="000000"/>
        </w:rPr>
        <w:t>4. Which of the pattern blocks below is equivalent to one third of this figure? </w:t>
      </w:r>
    </w:p>
    <w:p w14:paraId="57AF8129" w14:textId="77777777" w:rsidR="001F4A0A" w:rsidRPr="00097A14" w:rsidRDefault="001F4A0A" w:rsidP="001C5B22">
      <w:pPr>
        <w:spacing w:line="405" w:lineRule="atLeast"/>
        <w:rPr>
          <w:rFonts w:eastAsia="Times New Roman"/>
          <w:color w:val="000000"/>
        </w:rPr>
      </w:pPr>
    </w:p>
    <w:p w14:paraId="02FAEFAB"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"https://lh4.googleusercontent.com/hyyexD1TyHkzLKuk_Y34GRWIY5t1z2kQats9z67IAbA3FW3GAkSp8z_AkS1hw1H0nHcbQcawZQ=w218"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E17B991" wp14:editId="1F36E5C4">
            <wp:extent cx="1683225" cy="2573867"/>
            <wp:effectExtent l="0" t="0" r="6350" b="4445"/>
            <wp:docPr id="78" name="Picture 78"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aptionless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70" cy="2594579"/>
                    </a:xfrm>
                    <a:prstGeom prst="rect">
                      <a:avLst/>
                    </a:prstGeom>
                    <a:noFill/>
                    <a:ln>
                      <a:noFill/>
                    </a:ln>
                  </pic:spPr>
                </pic:pic>
              </a:graphicData>
            </a:graphic>
          </wp:inline>
        </w:drawing>
      </w:r>
      <w:r w:rsidRPr="00097A14">
        <w:rPr>
          <w:rFonts w:eastAsia="Times New Roman"/>
          <w:color w:val="000000"/>
        </w:rPr>
        <w:fldChar w:fldCharType="end"/>
      </w:r>
    </w:p>
    <w:p w14:paraId="6FC92A91" w14:textId="77777777" w:rsidR="001F4A0A" w:rsidRPr="00097A14" w:rsidRDefault="001F4A0A" w:rsidP="001C5B22">
      <w:pPr>
        <w:rPr>
          <w:rFonts w:eastAsia="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173"/>
        <w:gridCol w:w="2173"/>
        <w:gridCol w:w="2799"/>
      </w:tblGrid>
      <w:tr w:rsidR="001F4A0A" w:rsidRPr="00097A14" w14:paraId="199B14F1" w14:textId="77777777" w:rsidTr="001C5B22">
        <w:tc>
          <w:tcPr>
            <w:tcW w:w="2337" w:type="dxa"/>
          </w:tcPr>
          <w:p w14:paraId="1372E668" w14:textId="77777777" w:rsidR="001F4A0A" w:rsidRPr="00097A14" w:rsidRDefault="001F4A0A" w:rsidP="001C5B22">
            <w:pPr>
              <w:rPr>
                <w:rFonts w:eastAsia="Times New Roman"/>
                <w:color w:val="000000"/>
              </w:rPr>
            </w:pPr>
            <w:r w:rsidRPr="00097A14">
              <w:rPr>
                <w:rFonts w:eastAsia="Times New Roman"/>
                <w:color w:val="000000"/>
              </w:rPr>
              <w:lastRenderedPageBreak/>
              <w:fldChar w:fldCharType="begin"/>
            </w:r>
            <w:r w:rsidRPr="00097A14">
              <w:rPr>
                <w:rFonts w:eastAsia="Times New Roman"/>
                <w:color w:val="000000"/>
              </w:rPr>
              <w:instrText xml:space="preserve"> INCLUDEPICTURE "https://lh6.googleusercontent.com/GrAaXLxr3uRmRUMSFEPHenIayc0ul34cznlXlFnQ_IjBPvO61BCKpGyUg9a_8joXFHC4pcoF-A=w218"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18194DDF" wp14:editId="1DCD2A4C">
                  <wp:extent cx="1437405" cy="1143000"/>
                  <wp:effectExtent l="0" t="0" r="0" b="0"/>
                  <wp:docPr id="77" name="Picture 77" descr="https://lh6.googleusercontent.com/GrAaXLxr3uRmRUMSFEPHenIayc0ul34cznlXlFnQ_IjBPvO61BCKpGyUg9a_8joXFHC4pcoF-A=w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h6.googleusercontent.com/GrAaXLxr3uRmRUMSFEPHenIayc0ul34cznlXlFnQ_IjBPvO61BCKpGyUg9a_8joXFHC4pcoF-A=w2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246" cy="1152416"/>
                          </a:xfrm>
                          <a:prstGeom prst="rect">
                            <a:avLst/>
                          </a:prstGeom>
                          <a:noFill/>
                          <a:ln>
                            <a:noFill/>
                          </a:ln>
                        </pic:spPr>
                      </pic:pic>
                    </a:graphicData>
                  </a:graphic>
                </wp:inline>
              </w:drawing>
            </w:r>
            <w:r w:rsidRPr="00097A14">
              <w:rPr>
                <w:rFonts w:eastAsia="Times New Roman"/>
                <w:color w:val="000000"/>
              </w:rPr>
              <w:fldChar w:fldCharType="end"/>
            </w:r>
          </w:p>
        </w:tc>
        <w:tc>
          <w:tcPr>
            <w:tcW w:w="2337" w:type="dxa"/>
          </w:tcPr>
          <w:p w14:paraId="39FDD336"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"https://lh6.googleusercontent.com/yqYbICslbweJpNL4xXeWIM7mKCtKOg1kzkF8soLIgTJ-rKWFmYBwoS2fVu9TxMAvytMathVE0g=w218"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2DC679F" wp14:editId="3C801993">
                  <wp:extent cx="1270000" cy="1009883"/>
                  <wp:effectExtent l="0" t="0" r="0" b="6350"/>
                  <wp:docPr id="76" name="Picture 76" descr="https://lh6.googleusercontent.com/yqYbICslbweJpNL4xXeWIM7mKCtKOg1kzkF8soLIgTJ-rKWFmYBwoS2fVu9TxMAvytMathVE0g=w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h6.googleusercontent.com/yqYbICslbweJpNL4xXeWIM7mKCtKOg1kzkF8soLIgTJ-rKWFmYBwoS2fVu9TxMAvytMathVE0g=w2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764" cy="1018442"/>
                          </a:xfrm>
                          <a:prstGeom prst="rect">
                            <a:avLst/>
                          </a:prstGeom>
                          <a:noFill/>
                          <a:ln>
                            <a:noFill/>
                          </a:ln>
                        </pic:spPr>
                      </pic:pic>
                    </a:graphicData>
                  </a:graphic>
                </wp:inline>
              </w:drawing>
            </w:r>
            <w:r w:rsidRPr="00097A14">
              <w:rPr>
                <w:rFonts w:eastAsia="Times New Roman"/>
                <w:color w:val="000000"/>
              </w:rPr>
              <w:fldChar w:fldCharType="end"/>
            </w:r>
          </w:p>
        </w:tc>
        <w:tc>
          <w:tcPr>
            <w:tcW w:w="2338" w:type="dxa"/>
          </w:tcPr>
          <w:p w14:paraId="599C97A1"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"https://lh3.googleusercontent.com/H3LZkEGs-g8TRYJvxXKtLBhvPW-YoTQVXcu-6MnFTBNcGV_LPbN6LJQMl0hTYUcbEabFp1Ofxw=w218"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1961FBF0" wp14:editId="5F0AF05D">
                  <wp:extent cx="1269708" cy="1009650"/>
                  <wp:effectExtent l="0" t="0" r="635" b="0"/>
                  <wp:docPr id="75" name="Picture 75" descr="https://lh3.googleusercontent.com/H3LZkEGs-g8TRYJvxXKtLBhvPW-YoTQVXcu-6MnFTBNcGV_LPbN6LJQMl0hTYUcbEabFp1Ofxw=w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h3.googleusercontent.com/H3LZkEGs-g8TRYJvxXKtLBhvPW-YoTQVXcu-6MnFTBNcGV_LPbN6LJQMl0hTYUcbEabFp1Ofxw=w2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1546" cy="1019064"/>
                          </a:xfrm>
                          <a:prstGeom prst="rect">
                            <a:avLst/>
                          </a:prstGeom>
                          <a:noFill/>
                          <a:ln>
                            <a:noFill/>
                          </a:ln>
                        </pic:spPr>
                      </pic:pic>
                    </a:graphicData>
                  </a:graphic>
                </wp:inline>
              </w:drawing>
            </w:r>
            <w:r w:rsidRPr="00097A14">
              <w:rPr>
                <w:rFonts w:eastAsia="Times New Roman"/>
                <w:color w:val="000000"/>
              </w:rPr>
              <w:fldChar w:fldCharType="end"/>
            </w:r>
          </w:p>
        </w:tc>
        <w:tc>
          <w:tcPr>
            <w:tcW w:w="2338" w:type="dxa"/>
          </w:tcPr>
          <w:p w14:paraId="6771F399"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"https://lh5.googleusercontent.com/_9f5HsOKxGTMAtn1hgC4RRE-iofwHB6bTPj-SdUwKHon86xPK4Fc2f2TsJ4QS4eIBYaAvl6USg=w218"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41B4193E" wp14:editId="35394A39">
                  <wp:extent cx="1676400" cy="1371421"/>
                  <wp:effectExtent l="0" t="0" r="0" b="635"/>
                  <wp:docPr id="74" name="Picture 74" descr="https://lh5.googleusercontent.com/_9f5HsOKxGTMAtn1hgC4RRE-iofwHB6bTPj-SdUwKHon86xPK4Fc2f2TsJ4QS4eIBYaAvl6USg=w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lh5.googleusercontent.com/_9f5HsOKxGTMAtn1hgC4RRE-iofwHB6bTPj-SdUwKHon86xPK4Fc2f2TsJ4QS4eIBYaAvl6USg=w2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3594" cy="1393667"/>
                          </a:xfrm>
                          <a:prstGeom prst="rect">
                            <a:avLst/>
                          </a:prstGeom>
                          <a:noFill/>
                          <a:ln>
                            <a:noFill/>
                          </a:ln>
                        </pic:spPr>
                      </pic:pic>
                    </a:graphicData>
                  </a:graphic>
                </wp:inline>
              </w:drawing>
            </w:r>
            <w:r w:rsidRPr="00097A14">
              <w:rPr>
                <w:rFonts w:eastAsia="Times New Roman"/>
                <w:color w:val="000000"/>
              </w:rPr>
              <w:fldChar w:fldCharType="end"/>
            </w:r>
          </w:p>
        </w:tc>
      </w:tr>
      <w:tr w:rsidR="001F4A0A" w:rsidRPr="00097A14" w14:paraId="6ABAFCC5" w14:textId="77777777" w:rsidTr="001C5B22">
        <w:tc>
          <w:tcPr>
            <w:tcW w:w="2337" w:type="dxa"/>
          </w:tcPr>
          <w:p w14:paraId="6D7F2BA7" w14:textId="77777777" w:rsidR="001F4A0A" w:rsidRPr="00097A14" w:rsidRDefault="001F4A0A" w:rsidP="001C5B22">
            <w:pPr>
              <w:ind w:left="343"/>
              <w:rPr>
                <w:rFonts w:eastAsia="Times New Roman"/>
                <w:color w:val="000000"/>
              </w:rPr>
            </w:pPr>
            <w:r w:rsidRPr="00097A14">
              <w:rPr>
                <w:rFonts w:eastAsia="Times New Roman"/>
                <w:color w:val="000000"/>
              </w:rPr>
              <w:t>a) 1 Red Trapezoid</w:t>
            </w:r>
          </w:p>
          <w:p w14:paraId="42BA9829" w14:textId="77777777" w:rsidR="001F4A0A" w:rsidRPr="00097A14" w:rsidRDefault="001F4A0A" w:rsidP="001C5B22">
            <w:pPr>
              <w:rPr>
                <w:rFonts w:eastAsia="Times New Roman"/>
                <w:color w:val="000000"/>
              </w:rPr>
            </w:pPr>
          </w:p>
        </w:tc>
        <w:tc>
          <w:tcPr>
            <w:tcW w:w="2337" w:type="dxa"/>
          </w:tcPr>
          <w:p w14:paraId="0B6C255B" w14:textId="77777777" w:rsidR="001F4A0A" w:rsidRPr="00097A14" w:rsidRDefault="001F4A0A" w:rsidP="001C5B22">
            <w:pPr>
              <w:ind w:left="388"/>
              <w:rPr>
                <w:rFonts w:eastAsia="Times New Roman"/>
                <w:color w:val="000000"/>
              </w:rPr>
            </w:pPr>
            <w:r w:rsidRPr="00097A14">
              <w:rPr>
                <w:rFonts w:eastAsia="Times New Roman"/>
                <w:color w:val="000000"/>
              </w:rPr>
              <w:t>b) 1 Black Double Rhombus (aka Chevron)</w:t>
            </w:r>
          </w:p>
          <w:p w14:paraId="4EE1B9F9" w14:textId="77777777" w:rsidR="001F4A0A" w:rsidRPr="00097A14" w:rsidRDefault="001F4A0A" w:rsidP="001C5B22">
            <w:pPr>
              <w:rPr>
                <w:rFonts w:eastAsia="Times New Roman"/>
                <w:color w:val="000000"/>
              </w:rPr>
            </w:pPr>
          </w:p>
        </w:tc>
        <w:tc>
          <w:tcPr>
            <w:tcW w:w="2338" w:type="dxa"/>
          </w:tcPr>
          <w:p w14:paraId="44A85BD9" w14:textId="77777777" w:rsidR="001F4A0A" w:rsidRPr="00097A14" w:rsidRDefault="001F4A0A" w:rsidP="001C5B22">
            <w:pPr>
              <w:ind w:left="338"/>
              <w:rPr>
                <w:rFonts w:eastAsia="Times New Roman"/>
                <w:color w:val="000000"/>
              </w:rPr>
            </w:pPr>
            <w:r w:rsidRPr="00097A14">
              <w:rPr>
                <w:rFonts w:eastAsia="Times New Roman"/>
                <w:color w:val="000000"/>
              </w:rPr>
              <w:t>c) 1 Yellow Hexagon</w:t>
            </w:r>
          </w:p>
          <w:p w14:paraId="09D87E3C" w14:textId="77777777" w:rsidR="001F4A0A" w:rsidRPr="00097A14" w:rsidRDefault="001F4A0A" w:rsidP="001C5B22">
            <w:pPr>
              <w:rPr>
                <w:rFonts w:eastAsia="Times New Roman"/>
                <w:color w:val="000000"/>
              </w:rPr>
            </w:pPr>
          </w:p>
        </w:tc>
        <w:tc>
          <w:tcPr>
            <w:tcW w:w="2338" w:type="dxa"/>
          </w:tcPr>
          <w:p w14:paraId="516F7493" w14:textId="77777777" w:rsidR="001F4A0A" w:rsidRPr="00097A14" w:rsidRDefault="001F4A0A" w:rsidP="001C5B22">
            <w:pPr>
              <w:ind w:left="468"/>
              <w:rPr>
                <w:rFonts w:eastAsia="Times New Roman"/>
                <w:color w:val="000000"/>
              </w:rPr>
            </w:pPr>
            <w:r w:rsidRPr="00097A14">
              <w:rPr>
                <w:rFonts w:eastAsia="Times New Roman"/>
                <w:color w:val="000000"/>
              </w:rPr>
              <w:t>d) 1 Blue Rhombus</w:t>
            </w:r>
          </w:p>
          <w:p w14:paraId="3BD80EC2" w14:textId="77777777" w:rsidR="001F4A0A" w:rsidRPr="00097A14" w:rsidRDefault="001F4A0A" w:rsidP="001C5B22">
            <w:pPr>
              <w:ind w:left="360"/>
              <w:rPr>
                <w:rFonts w:eastAsia="Times New Roman"/>
                <w:color w:val="000000"/>
              </w:rPr>
            </w:pPr>
          </w:p>
        </w:tc>
      </w:tr>
    </w:tbl>
    <w:p w14:paraId="227FF8AB" w14:textId="77777777" w:rsidR="001F4A0A" w:rsidRPr="00097A14" w:rsidRDefault="001F4A0A" w:rsidP="001C5B22">
      <w:pPr>
        <w:spacing w:line="405" w:lineRule="atLeast"/>
        <w:rPr>
          <w:rFonts w:eastAsia="Times New Roman"/>
          <w:color w:val="000000"/>
        </w:rPr>
      </w:pPr>
    </w:p>
    <w:p w14:paraId="22738F91" w14:textId="77777777" w:rsidR="001F4A0A" w:rsidRPr="00097A14" w:rsidRDefault="001F4A0A" w:rsidP="001C5B22">
      <w:pPr>
        <w:rPr>
          <w:rFonts w:eastAsia="Times New Roman"/>
          <w:color w:val="000000"/>
        </w:rPr>
      </w:pPr>
    </w:p>
    <w:p w14:paraId="4657602D" w14:textId="77777777" w:rsidR="001F4A0A" w:rsidRPr="00097A14" w:rsidRDefault="001F4A0A" w:rsidP="001C5B22">
      <w:pPr>
        <w:rPr>
          <w:rFonts w:eastAsia="Times New Roman"/>
          <w:color w:val="000000"/>
        </w:rPr>
      </w:pPr>
    </w:p>
    <w:p w14:paraId="21118886" w14:textId="77777777" w:rsidR="001F4A0A" w:rsidRDefault="001F4A0A" w:rsidP="001C5B22">
      <w:pPr>
        <w:rPr>
          <w:rFonts w:eastAsia="Times New Roman"/>
          <w:color w:val="000000"/>
        </w:rPr>
      </w:pPr>
    </w:p>
    <w:p w14:paraId="38AF3EEB" w14:textId="77777777" w:rsidR="001F4A0A" w:rsidRDefault="001F4A0A" w:rsidP="001C5B22">
      <w:pPr>
        <w:rPr>
          <w:rFonts w:eastAsia="Times New Roman"/>
          <w:color w:val="000000"/>
        </w:rPr>
      </w:pPr>
    </w:p>
    <w:p w14:paraId="360D86BA" w14:textId="77777777" w:rsidR="001F4A0A" w:rsidRPr="00097A14" w:rsidRDefault="001F4A0A" w:rsidP="001C5B22">
      <w:pPr>
        <w:rPr>
          <w:rFonts w:eastAsia="Times New Roman"/>
          <w:color w:val="000000"/>
        </w:rPr>
      </w:pPr>
      <w:r w:rsidRPr="00097A14">
        <w:rPr>
          <w:rFonts w:eastAsia="Times New Roman"/>
          <w:color w:val="000000"/>
        </w:rPr>
        <w:t>5. What number sentence corresponds to the illustration below? </w:t>
      </w:r>
    </w:p>
    <w:p w14:paraId="3FF660BE"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"https://lh5.googleusercontent.com/_yAIVJdJr2desVijSTuCiMNYp0fv2g0XH4g1M2Ic0LPWByOdsqFvKbcAY1NCyReWK_DPUB-dnw=w740"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71E1395B" wp14:editId="6862514A">
            <wp:extent cx="5943600" cy="1226185"/>
            <wp:effectExtent l="0" t="0" r="0" b="5715"/>
            <wp:docPr id="73" name="Picture 73"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ptionless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26185"/>
                    </a:xfrm>
                    <a:prstGeom prst="rect">
                      <a:avLst/>
                    </a:prstGeom>
                    <a:noFill/>
                    <a:ln>
                      <a:noFill/>
                    </a:ln>
                  </pic:spPr>
                </pic:pic>
              </a:graphicData>
            </a:graphic>
          </wp:inline>
        </w:drawing>
      </w:r>
      <w:r w:rsidRPr="00097A14">
        <w:rPr>
          <w:rFonts w:eastAsia="Times New Roman"/>
          <w:color w:val="000000"/>
        </w:rPr>
        <w:fldChar w:fldCharType="end"/>
      </w:r>
    </w:p>
    <w:p w14:paraId="69EA2453" w14:textId="77777777" w:rsidR="001F4A0A" w:rsidRPr="00097A14" w:rsidRDefault="001F4A0A" w:rsidP="001C5B22">
      <w:pPr>
        <w:rPr>
          <w:rFonts w:eastAsia="Times New Roman"/>
          <w:color w:val="000000"/>
        </w:rPr>
      </w:pPr>
    </w:p>
    <w:p w14:paraId="5680730C" w14:textId="77777777" w:rsidR="001F4A0A" w:rsidRPr="00097A14" w:rsidRDefault="001F4A0A" w:rsidP="001C5B22">
      <w:pPr>
        <w:rPr>
          <w:rFonts w:eastAsia="Times New Roman"/>
          <w:color w:val="000000"/>
        </w:rPr>
      </w:pPr>
      <w:r w:rsidRPr="00097A14">
        <w:rPr>
          <w:rFonts w:eastAsia="Times New Roman"/>
          <w:color w:val="000000"/>
        </w:rPr>
        <w:t>a) -8 ÷ 2</w:t>
      </w:r>
      <w:r w:rsidRPr="00097A14">
        <w:rPr>
          <w:rFonts w:eastAsia="Times New Roman"/>
          <w:color w:val="000000"/>
        </w:rPr>
        <w:tab/>
      </w:r>
      <w:r w:rsidRPr="00097A14">
        <w:rPr>
          <w:rFonts w:eastAsia="Times New Roman"/>
          <w:color w:val="000000"/>
        </w:rPr>
        <w:tab/>
        <w:t>b) 2 x -4</w:t>
      </w:r>
      <w:r w:rsidRPr="00097A14">
        <w:rPr>
          <w:rFonts w:eastAsia="Times New Roman"/>
          <w:color w:val="000000"/>
        </w:rPr>
        <w:tab/>
      </w:r>
      <w:r w:rsidRPr="00097A14">
        <w:rPr>
          <w:rFonts w:eastAsia="Times New Roman"/>
          <w:color w:val="000000"/>
        </w:rPr>
        <w:tab/>
        <w:t>c) 4 x -2</w:t>
      </w:r>
      <w:r w:rsidRPr="00097A14">
        <w:rPr>
          <w:rFonts w:eastAsia="Times New Roman"/>
          <w:color w:val="000000"/>
        </w:rPr>
        <w:tab/>
      </w:r>
      <w:r w:rsidRPr="00097A14">
        <w:rPr>
          <w:rFonts w:eastAsia="Times New Roman"/>
          <w:color w:val="000000"/>
        </w:rPr>
        <w:tab/>
        <w:t>d) -8 ÷ 4</w:t>
      </w:r>
      <w:r w:rsidRPr="00097A14">
        <w:rPr>
          <w:rFonts w:eastAsia="Times New Roman"/>
          <w:color w:val="000000"/>
        </w:rPr>
        <w:tab/>
      </w:r>
      <w:r w:rsidRPr="00097A14">
        <w:rPr>
          <w:rFonts w:eastAsia="Times New Roman"/>
          <w:color w:val="000000"/>
        </w:rPr>
        <w:tab/>
      </w:r>
    </w:p>
    <w:p w14:paraId="18CA669C" w14:textId="77777777" w:rsidR="001F4A0A" w:rsidRPr="00097A14" w:rsidRDefault="001F4A0A" w:rsidP="001C5B22">
      <w:pPr>
        <w:spacing w:line="405" w:lineRule="atLeast"/>
        <w:rPr>
          <w:rFonts w:eastAsia="Times New Roman"/>
          <w:color w:val="000000"/>
        </w:rPr>
      </w:pPr>
    </w:p>
    <w:p w14:paraId="27CF1A95" w14:textId="77777777" w:rsidR="001F4A0A" w:rsidRPr="00097A14" w:rsidRDefault="001F4A0A" w:rsidP="001C5B22">
      <w:pPr>
        <w:spacing w:line="405" w:lineRule="atLeast"/>
        <w:rPr>
          <w:rFonts w:eastAsia="Times New Roman"/>
          <w:color w:val="000000"/>
        </w:rPr>
      </w:pPr>
    </w:p>
    <w:p w14:paraId="4F3B8A8A" w14:textId="77777777" w:rsidR="001F4A0A" w:rsidRPr="00097A14" w:rsidRDefault="001F4A0A" w:rsidP="001C5B22">
      <w:pPr>
        <w:spacing w:line="405" w:lineRule="atLeast"/>
        <w:rPr>
          <w:rFonts w:eastAsia="Times New Roman"/>
          <w:color w:val="000000"/>
        </w:rPr>
      </w:pPr>
      <w:r w:rsidRPr="00097A14">
        <w:rPr>
          <w:rFonts w:eastAsia="Times New Roman"/>
          <w:color w:val="000000"/>
        </w:rPr>
        <w:t>6. What number sentence corresponds to the illustration below? </w:t>
      </w:r>
    </w:p>
    <w:p w14:paraId="3A3EA3C1" w14:textId="77777777" w:rsidR="001F4A0A" w:rsidRPr="00097A14" w:rsidRDefault="001F4A0A" w:rsidP="001C5B22">
      <w:pPr>
        <w:rPr>
          <w:rFonts w:eastAsia="Times New Roman"/>
          <w:color w:val="000000"/>
        </w:rPr>
      </w:pPr>
      <w:r w:rsidRPr="00097A14">
        <w:rPr>
          <w:rFonts w:eastAsia="Times New Roman"/>
          <w:color w:val="000000"/>
        </w:rPr>
        <w:lastRenderedPageBreak/>
        <w:fldChar w:fldCharType="begin"/>
      </w:r>
      <w:r w:rsidRPr="00097A14">
        <w:rPr>
          <w:rFonts w:eastAsia="Times New Roman"/>
          <w:color w:val="000000"/>
        </w:rPr>
        <w:instrText xml:space="preserve"> INCLUDEPICTURE "https://lh3.googleusercontent.com/iNj-qZ67daLD0dXq-uE7EJmdAbabF6WWnEnnajqtAxblqWYSpZ-8nqe1MnqJ_bHvdkj_57fIVQ=w740"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1ED58031" wp14:editId="7FA39863">
            <wp:extent cx="5943600" cy="1236980"/>
            <wp:effectExtent l="0" t="0" r="0" b="0"/>
            <wp:docPr id="68" name="Picture 68"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ptionless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236980"/>
                    </a:xfrm>
                    <a:prstGeom prst="rect">
                      <a:avLst/>
                    </a:prstGeom>
                    <a:noFill/>
                    <a:ln>
                      <a:noFill/>
                    </a:ln>
                  </pic:spPr>
                </pic:pic>
              </a:graphicData>
            </a:graphic>
          </wp:inline>
        </w:drawing>
      </w:r>
      <w:r w:rsidRPr="00097A14">
        <w:rPr>
          <w:rFonts w:eastAsia="Times New Roman"/>
          <w:color w:val="000000"/>
        </w:rPr>
        <w:fldChar w:fldCharType="end"/>
      </w:r>
    </w:p>
    <w:p w14:paraId="101CF1DE" w14:textId="77777777" w:rsidR="001F4A0A" w:rsidRPr="00097A14" w:rsidRDefault="001F4A0A" w:rsidP="001C5B22">
      <w:pPr>
        <w:rPr>
          <w:rFonts w:eastAsia="Times New Roman"/>
          <w:color w:val="000000"/>
        </w:rPr>
      </w:pPr>
    </w:p>
    <w:p w14:paraId="41778174" w14:textId="77777777" w:rsidR="001F4A0A" w:rsidRPr="00097A14" w:rsidRDefault="001F4A0A" w:rsidP="001C5B22">
      <w:pPr>
        <w:rPr>
          <w:rFonts w:eastAsia="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F4A0A" w:rsidRPr="00097A14" w14:paraId="7EF2E536" w14:textId="77777777" w:rsidTr="001C5B22">
        <w:tc>
          <w:tcPr>
            <w:tcW w:w="2337" w:type="dxa"/>
          </w:tcPr>
          <w:p w14:paraId="20AE14A3" w14:textId="77777777" w:rsidR="001F4A0A" w:rsidRPr="00097A14" w:rsidRDefault="001F4A0A" w:rsidP="001C5B22">
            <w:pPr>
              <w:jc w:val="center"/>
              <w:rPr>
                <w:rFonts w:eastAsia="Times New Roman"/>
                <w:color w:val="000000"/>
              </w:rPr>
            </w:pPr>
            <w:r w:rsidRPr="00097A14">
              <w:rPr>
                <w:rFonts w:eastAsia="Times New Roman"/>
                <w:color w:val="000000"/>
              </w:rPr>
              <w:t>Option 1</w:t>
            </w:r>
          </w:p>
        </w:tc>
        <w:tc>
          <w:tcPr>
            <w:tcW w:w="2337" w:type="dxa"/>
          </w:tcPr>
          <w:p w14:paraId="515A6E5B" w14:textId="77777777" w:rsidR="001F4A0A" w:rsidRPr="00097A14" w:rsidRDefault="001F4A0A" w:rsidP="001C5B22">
            <w:pPr>
              <w:jc w:val="center"/>
              <w:rPr>
                <w:rFonts w:eastAsia="Times New Roman"/>
                <w:color w:val="000000"/>
              </w:rPr>
            </w:pPr>
            <w:r w:rsidRPr="00097A14">
              <w:rPr>
                <w:rFonts w:eastAsia="Times New Roman"/>
                <w:color w:val="000000"/>
              </w:rPr>
              <w:t>Option 2</w:t>
            </w:r>
          </w:p>
        </w:tc>
        <w:tc>
          <w:tcPr>
            <w:tcW w:w="2338" w:type="dxa"/>
          </w:tcPr>
          <w:p w14:paraId="15487B4B" w14:textId="77777777" w:rsidR="001F4A0A" w:rsidRPr="00097A14" w:rsidRDefault="001F4A0A" w:rsidP="001C5B22">
            <w:pPr>
              <w:jc w:val="center"/>
              <w:rPr>
                <w:rFonts w:eastAsia="Times New Roman"/>
                <w:color w:val="000000"/>
              </w:rPr>
            </w:pPr>
            <w:r w:rsidRPr="00097A14">
              <w:rPr>
                <w:rFonts w:eastAsia="Times New Roman"/>
                <w:color w:val="000000"/>
              </w:rPr>
              <w:t>Option 3</w:t>
            </w:r>
          </w:p>
        </w:tc>
        <w:tc>
          <w:tcPr>
            <w:tcW w:w="2338" w:type="dxa"/>
          </w:tcPr>
          <w:p w14:paraId="18AEA4BF" w14:textId="77777777" w:rsidR="001F4A0A" w:rsidRPr="00097A14" w:rsidRDefault="001F4A0A" w:rsidP="001C5B22">
            <w:pPr>
              <w:jc w:val="center"/>
              <w:rPr>
                <w:rFonts w:eastAsia="Times New Roman"/>
                <w:color w:val="000000"/>
              </w:rPr>
            </w:pPr>
            <w:r w:rsidRPr="00097A14">
              <w:rPr>
                <w:rFonts w:eastAsia="Times New Roman"/>
                <w:color w:val="000000"/>
              </w:rPr>
              <w:t>Option 4</w:t>
            </w:r>
          </w:p>
        </w:tc>
      </w:tr>
      <w:tr w:rsidR="001F4A0A" w:rsidRPr="00097A14" w14:paraId="1437FB7B" w14:textId="77777777" w:rsidTr="001C5B22">
        <w:trPr>
          <w:trHeight w:val="1133"/>
        </w:trPr>
        <w:tc>
          <w:tcPr>
            <w:tcW w:w="2337" w:type="dxa"/>
            <w:vAlign w:val="center"/>
          </w:tcPr>
          <w:p w14:paraId="475040CD"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"https://lh3.googleusercontent.com/jSi283un4pu8OBJypqNRBf4cLOUUEcBfx4EN1lmjDDkaN1jhZX4zgOUZXDWFXhTxpqGNSnpzVQ=w183"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4219FDD5" wp14:editId="7A2BB58F">
                  <wp:extent cx="1100349" cy="626533"/>
                  <wp:effectExtent l="0" t="0" r="5080" b="0"/>
                  <wp:docPr id="67" name="Picture 67" descr="https://lh3.googleusercontent.com/jSi283un4pu8OBJypqNRBf4cLOUUEcBfx4EN1lmjDDkaN1jhZX4zgOUZXDWFXhTxpqGNSnpzVQ=w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lh3.googleusercontent.com/jSi283un4pu8OBJypqNRBf4cLOUUEcBfx4EN1lmjDDkaN1jhZX4zgOUZXDWFXhTxpqGNSnpzVQ=w1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862" cy="634227"/>
                          </a:xfrm>
                          <a:prstGeom prst="rect">
                            <a:avLst/>
                          </a:prstGeom>
                          <a:noFill/>
                          <a:ln>
                            <a:noFill/>
                          </a:ln>
                        </pic:spPr>
                      </pic:pic>
                    </a:graphicData>
                  </a:graphic>
                </wp:inline>
              </w:drawing>
            </w:r>
            <w:r w:rsidRPr="00097A14">
              <w:rPr>
                <w:rFonts w:eastAsia="Times New Roman"/>
                <w:color w:val="000000"/>
              </w:rPr>
              <w:fldChar w:fldCharType="end"/>
            </w:r>
          </w:p>
        </w:tc>
        <w:tc>
          <w:tcPr>
            <w:tcW w:w="2337" w:type="dxa"/>
            <w:vAlign w:val="center"/>
          </w:tcPr>
          <w:p w14:paraId="6CD2DFCC"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"https://lh6.googleusercontent.com/9lnvas5lIIGS9bl4hPb1flVQrp5T9SW4VjvJwYB7sk8cMvOrYtkO8Zy35oVuKjlsFN2wXag2_g=w191"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79E11F57" wp14:editId="4C7C3821">
                  <wp:extent cx="1143000" cy="591434"/>
                  <wp:effectExtent l="0" t="0" r="0" b="5715"/>
                  <wp:docPr id="66" name="Picture 66" descr="https://lh6.googleusercontent.com/9lnvas5lIIGS9bl4hPb1flVQrp5T9SW4VjvJwYB7sk8cMvOrYtkO8Zy35oVuKjlsFN2wXag2_g=w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lh6.googleusercontent.com/9lnvas5lIIGS9bl4hPb1flVQrp5T9SW4VjvJwYB7sk8cMvOrYtkO8Zy35oVuKjlsFN2wXag2_g=w1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5803" cy="603233"/>
                          </a:xfrm>
                          <a:prstGeom prst="rect">
                            <a:avLst/>
                          </a:prstGeom>
                          <a:noFill/>
                          <a:ln>
                            <a:noFill/>
                          </a:ln>
                        </pic:spPr>
                      </pic:pic>
                    </a:graphicData>
                  </a:graphic>
                </wp:inline>
              </w:drawing>
            </w:r>
            <w:r w:rsidRPr="00097A14">
              <w:rPr>
                <w:rFonts w:eastAsia="Times New Roman"/>
                <w:color w:val="000000"/>
              </w:rPr>
              <w:fldChar w:fldCharType="end"/>
            </w:r>
          </w:p>
        </w:tc>
        <w:tc>
          <w:tcPr>
            <w:tcW w:w="2338" w:type="dxa"/>
            <w:vAlign w:val="center"/>
          </w:tcPr>
          <w:p w14:paraId="70E08174"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"https://lh5.googleusercontent.com/ImG5RjHhnsjrjqmxlvT6UtNtwhGNrJTvV3snPtWgmaKV0B8XUD-H6NI7EAvkGTu2XqqAXpLMQw=w184"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548216A4" wp14:editId="1DAB6474">
                  <wp:extent cx="1075267" cy="572697"/>
                  <wp:effectExtent l="0" t="0" r="4445" b="0"/>
                  <wp:docPr id="65" name="Picture 65" descr="https://lh5.googleusercontent.com/ImG5RjHhnsjrjqmxlvT6UtNtwhGNrJTvV3snPtWgmaKV0B8XUD-H6NI7EAvkGTu2XqqAXpLMQw=w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lh5.googleusercontent.com/ImG5RjHhnsjrjqmxlvT6UtNtwhGNrJTvV3snPtWgmaKV0B8XUD-H6NI7EAvkGTu2XqqAXpLMQw=w1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6993" cy="584268"/>
                          </a:xfrm>
                          <a:prstGeom prst="rect">
                            <a:avLst/>
                          </a:prstGeom>
                          <a:noFill/>
                          <a:ln>
                            <a:noFill/>
                          </a:ln>
                        </pic:spPr>
                      </pic:pic>
                    </a:graphicData>
                  </a:graphic>
                </wp:inline>
              </w:drawing>
            </w:r>
            <w:r w:rsidRPr="00097A14">
              <w:rPr>
                <w:rFonts w:eastAsia="Times New Roman"/>
                <w:color w:val="000000"/>
              </w:rPr>
              <w:fldChar w:fldCharType="end"/>
            </w:r>
          </w:p>
        </w:tc>
        <w:tc>
          <w:tcPr>
            <w:tcW w:w="2338" w:type="dxa"/>
            <w:vAlign w:val="center"/>
          </w:tcPr>
          <w:p w14:paraId="6FD33227"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"https://lh4.googleusercontent.com/7VFuBXmrJTJfmKfyX8w7qqJOPVctlcsVOlDPecn0Fi5XRglpUWb3AwDQTzrj0OCkOrs2GH880Q=w184"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53396592" wp14:editId="5BFA6B0D">
                  <wp:extent cx="1160542" cy="609600"/>
                  <wp:effectExtent l="0" t="0" r="0" b="0"/>
                  <wp:docPr id="64" name="Picture 64" descr="https://lh4.googleusercontent.com/7VFuBXmrJTJfmKfyX8w7qqJOPVctlcsVOlDPecn0Fi5XRglpUWb3AwDQTzrj0OCkOrs2GH880Q=w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lh4.googleusercontent.com/7VFuBXmrJTJfmKfyX8w7qqJOPVctlcsVOlDPecn0Fi5XRglpUWb3AwDQTzrj0OCkOrs2GH880Q=w1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9806" cy="614466"/>
                          </a:xfrm>
                          <a:prstGeom prst="rect">
                            <a:avLst/>
                          </a:prstGeom>
                          <a:noFill/>
                          <a:ln>
                            <a:noFill/>
                          </a:ln>
                        </pic:spPr>
                      </pic:pic>
                    </a:graphicData>
                  </a:graphic>
                </wp:inline>
              </w:drawing>
            </w:r>
            <w:r w:rsidRPr="00097A14">
              <w:rPr>
                <w:rFonts w:eastAsia="Times New Roman"/>
                <w:color w:val="000000"/>
              </w:rPr>
              <w:fldChar w:fldCharType="end"/>
            </w:r>
          </w:p>
        </w:tc>
      </w:tr>
    </w:tbl>
    <w:p w14:paraId="42B75428" w14:textId="77777777" w:rsidR="001F4A0A" w:rsidRPr="00097A14" w:rsidRDefault="001F4A0A" w:rsidP="001C5B22">
      <w:pPr>
        <w:rPr>
          <w:rFonts w:eastAsia="Times New Roman"/>
          <w:color w:val="000000"/>
        </w:rPr>
      </w:pPr>
    </w:p>
    <w:p w14:paraId="0E245E66" w14:textId="77777777" w:rsidR="001F4A0A" w:rsidRDefault="001F4A0A" w:rsidP="001C5B22">
      <w:pPr>
        <w:rPr>
          <w:rFonts w:eastAsia="Times New Roman"/>
          <w:color w:val="000000"/>
        </w:rPr>
      </w:pPr>
    </w:p>
    <w:p w14:paraId="244616B2" w14:textId="77777777" w:rsidR="001F4A0A" w:rsidRDefault="001F4A0A" w:rsidP="001C5B22">
      <w:pPr>
        <w:rPr>
          <w:rFonts w:eastAsia="Times New Roman"/>
          <w:color w:val="000000"/>
        </w:rPr>
      </w:pPr>
    </w:p>
    <w:p w14:paraId="2FE16183" w14:textId="77777777" w:rsidR="001F4A0A" w:rsidRDefault="001F4A0A" w:rsidP="001C5B22">
      <w:pPr>
        <w:rPr>
          <w:rFonts w:eastAsia="Times New Roman"/>
          <w:color w:val="000000"/>
        </w:rPr>
      </w:pPr>
    </w:p>
    <w:p w14:paraId="7466B6ED" w14:textId="77777777" w:rsidR="001F4A0A" w:rsidRDefault="001F4A0A" w:rsidP="001C5B22">
      <w:pPr>
        <w:rPr>
          <w:rFonts w:eastAsia="Times New Roman"/>
          <w:color w:val="000000"/>
        </w:rPr>
      </w:pPr>
    </w:p>
    <w:p w14:paraId="2384A839" w14:textId="77777777" w:rsidR="001F4A0A" w:rsidRDefault="001F4A0A" w:rsidP="001C5B22">
      <w:pPr>
        <w:rPr>
          <w:rFonts w:eastAsia="Times New Roman"/>
          <w:color w:val="000000"/>
        </w:rPr>
      </w:pPr>
    </w:p>
    <w:p w14:paraId="33364B94" w14:textId="77777777" w:rsidR="001F4A0A" w:rsidRDefault="001F4A0A" w:rsidP="001C5B22">
      <w:pPr>
        <w:rPr>
          <w:rFonts w:eastAsia="Times New Roman"/>
          <w:color w:val="000000"/>
        </w:rPr>
      </w:pPr>
    </w:p>
    <w:p w14:paraId="44FE416F" w14:textId="77777777" w:rsidR="001F4A0A" w:rsidRDefault="001F4A0A" w:rsidP="001C5B22">
      <w:pPr>
        <w:rPr>
          <w:rFonts w:eastAsia="Times New Roman"/>
          <w:color w:val="000000"/>
        </w:rPr>
      </w:pPr>
    </w:p>
    <w:p w14:paraId="692122E7" w14:textId="77777777" w:rsidR="001F4A0A" w:rsidRDefault="001F4A0A" w:rsidP="001C5B22">
      <w:pPr>
        <w:rPr>
          <w:rFonts w:eastAsia="Times New Roman"/>
          <w:color w:val="000000"/>
        </w:rPr>
      </w:pPr>
    </w:p>
    <w:p w14:paraId="3744E11E" w14:textId="77777777" w:rsidR="001F4A0A" w:rsidRDefault="001F4A0A" w:rsidP="001C5B22">
      <w:pPr>
        <w:rPr>
          <w:rFonts w:eastAsia="Times New Roman"/>
          <w:color w:val="000000"/>
        </w:rPr>
      </w:pPr>
    </w:p>
    <w:p w14:paraId="687D16A2" w14:textId="77777777" w:rsidR="001F4A0A" w:rsidRDefault="001F4A0A" w:rsidP="001C5B22">
      <w:pPr>
        <w:rPr>
          <w:rFonts w:eastAsia="Times New Roman"/>
          <w:color w:val="000000"/>
        </w:rPr>
      </w:pPr>
    </w:p>
    <w:p w14:paraId="21DA43C8" w14:textId="77777777" w:rsidR="001F4A0A" w:rsidRDefault="001F4A0A" w:rsidP="001C5B22">
      <w:pPr>
        <w:rPr>
          <w:rFonts w:eastAsia="Times New Roman"/>
          <w:color w:val="000000"/>
        </w:rPr>
      </w:pPr>
    </w:p>
    <w:p w14:paraId="4D671DF5" w14:textId="77777777" w:rsidR="001F4A0A" w:rsidRDefault="001F4A0A" w:rsidP="001C5B22">
      <w:pPr>
        <w:rPr>
          <w:rFonts w:eastAsia="Times New Roman"/>
          <w:color w:val="000000"/>
        </w:rPr>
      </w:pPr>
    </w:p>
    <w:p w14:paraId="07F512BA" w14:textId="77777777" w:rsidR="001F4A0A" w:rsidRDefault="001F4A0A" w:rsidP="001C5B22">
      <w:pPr>
        <w:rPr>
          <w:rFonts w:eastAsia="Times New Roman"/>
          <w:color w:val="000000"/>
        </w:rPr>
      </w:pPr>
    </w:p>
    <w:p w14:paraId="5FDC316D" w14:textId="77777777" w:rsidR="001F4A0A" w:rsidRDefault="001F4A0A" w:rsidP="001C5B22">
      <w:pPr>
        <w:rPr>
          <w:rFonts w:eastAsia="Times New Roman"/>
          <w:color w:val="000000"/>
        </w:rPr>
      </w:pPr>
    </w:p>
    <w:p w14:paraId="1D6103DB" w14:textId="77777777" w:rsidR="001F4A0A" w:rsidRDefault="001F4A0A" w:rsidP="001C5B22">
      <w:pPr>
        <w:rPr>
          <w:rFonts w:eastAsia="Times New Roman"/>
          <w:color w:val="000000"/>
        </w:rPr>
      </w:pPr>
    </w:p>
    <w:p w14:paraId="2DDDB98F" w14:textId="77777777" w:rsidR="001F4A0A" w:rsidRDefault="001F4A0A" w:rsidP="001C5B22">
      <w:pPr>
        <w:rPr>
          <w:rFonts w:eastAsia="Times New Roman"/>
          <w:color w:val="000000"/>
        </w:rPr>
      </w:pPr>
    </w:p>
    <w:p w14:paraId="2E2463FD" w14:textId="77777777" w:rsidR="001F4A0A" w:rsidRDefault="001F4A0A" w:rsidP="001C5B22">
      <w:pPr>
        <w:rPr>
          <w:rFonts w:eastAsia="Times New Roman"/>
          <w:color w:val="000000"/>
        </w:rPr>
      </w:pPr>
    </w:p>
    <w:p w14:paraId="451CADDD" w14:textId="77777777" w:rsidR="001F4A0A" w:rsidRPr="00964D1B" w:rsidRDefault="001F4A0A" w:rsidP="001C5B22">
      <w:pPr>
        <w:rPr>
          <w:rFonts w:eastAsia="Times New Roman"/>
          <w:color w:val="000000"/>
        </w:rPr>
      </w:pPr>
      <w:r w:rsidRPr="00097A14">
        <w:rPr>
          <w:rFonts w:eastAsia="Times New Roman"/>
          <w:color w:val="000000"/>
        </w:rPr>
        <w:t>7. What number sentence corresponds to the illustration below? </w:t>
      </w:r>
    </w:p>
    <w:p w14:paraId="7846BFAA" w14:textId="77777777" w:rsidR="001F4A0A" w:rsidRPr="00097A14" w:rsidRDefault="001F4A0A" w:rsidP="001C5B22">
      <w:pPr>
        <w:spacing w:line="405" w:lineRule="atLeast"/>
        <w:rPr>
          <w:rFonts w:eastAsia="Times New Roman"/>
          <w:color w:val="000000"/>
        </w:rPr>
      </w:pPr>
    </w:p>
    <w:p w14:paraId="4D33C86E"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"https://lh5.googleusercontent.com/0jg1fKSeTUByOSqLM8qYjF6RTU-SsMnV_HdmOWp0I6BEd9_Zu1oDAS_z_c2oA7XgxLAG8jD4ow=w196"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30E9C9D5" wp14:editId="13F0D0BD">
            <wp:extent cx="2489200" cy="2159000"/>
            <wp:effectExtent l="0" t="0" r="0" b="0"/>
            <wp:docPr id="63" name="Picture 63"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aptionless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9200" cy="2159000"/>
                    </a:xfrm>
                    <a:prstGeom prst="rect">
                      <a:avLst/>
                    </a:prstGeom>
                    <a:noFill/>
                    <a:ln>
                      <a:noFill/>
                    </a:ln>
                  </pic:spPr>
                </pic:pic>
              </a:graphicData>
            </a:graphic>
          </wp:inline>
        </w:drawing>
      </w:r>
      <w:r w:rsidRPr="00097A14">
        <w:rPr>
          <w:rFonts w:eastAsia="Times New Roman"/>
          <w:color w:val="000000"/>
        </w:rPr>
        <w:fldChar w:fldCharType="end"/>
      </w:r>
    </w:p>
    <w:p w14:paraId="569CFE8C" w14:textId="77777777" w:rsidR="001F4A0A" w:rsidRPr="00097A14" w:rsidRDefault="001F4A0A" w:rsidP="001C5B22">
      <w:pPr>
        <w:rPr>
          <w:rFonts w:eastAsia="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F4A0A" w:rsidRPr="00097A14" w14:paraId="396A14DB" w14:textId="77777777" w:rsidTr="001C5B22">
        <w:tc>
          <w:tcPr>
            <w:tcW w:w="2337" w:type="dxa"/>
          </w:tcPr>
          <w:p w14:paraId="5FDE31DA" w14:textId="77777777" w:rsidR="001F4A0A" w:rsidRPr="00097A14" w:rsidRDefault="001F4A0A" w:rsidP="001C5B22">
            <w:pPr>
              <w:jc w:val="center"/>
              <w:rPr>
                <w:rFonts w:eastAsia="Times New Roman"/>
                <w:color w:val="000000"/>
              </w:rPr>
            </w:pPr>
            <w:r w:rsidRPr="00097A14">
              <w:rPr>
                <w:rFonts w:eastAsia="Times New Roman"/>
                <w:color w:val="000000"/>
              </w:rPr>
              <w:t>Option 1</w:t>
            </w:r>
          </w:p>
        </w:tc>
        <w:tc>
          <w:tcPr>
            <w:tcW w:w="2337" w:type="dxa"/>
          </w:tcPr>
          <w:p w14:paraId="6A2B4EBC" w14:textId="77777777" w:rsidR="001F4A0A" w:rsidRPr="00097A14" w:rsidRDefault="001F4A0A" w:rsidP="001C5B22">
            <w:pPr>
              <w:jc w:val="center"/>
              <w:rPr>
                <w:rFonts w:eastAsia="Times New Roman"/>
                <w:color w:val="000000"/>
              </w:rPr>
            </w:pPr>
            <w:r w:rsidRPr="00097A14">
              <w:rPr>
                <w:rFonts w:eastAsia="Times New Roman"/>
                <w:color w:val="000000"/>
              </w:rPr>
              <w:t>Option 2</w:t>
            </w:r>
          </w:p>
        </w:tc>
        <w:tc>
          <w:tcPr>
            <w:tcW w:w="2338" w:type="dxa"/>
          </w:tcPr>
          <w:p w14:paraId="1A787AA2" w14:textId="77777777" w:rsidR="001F4A0A" w:rsidRPr="00097A14" w:rsidRDefault="001F4A0A" w:rsidP="001C5B22">
            <w:pPr>
              <w:jc w:val="center"/>
              <w:rPr>
                <w:rFonts w:eastAsia="Times New Roman"/>
                <w:color w:val="000000"/>
              </w:rPr>
            </w:pPr>
            <w:r w:rsidRPr="00097A14">
              <w:rPr>
                <w:rFonts w:eastAsia="Times New Roman"/>
                <w:color w:val="000000"/>
              </w:rPr>
              <w:t>Option 3</w:t>
            </w:r>
          </w:p>
        </w:tc>
        <w:tc>
          <w:tcPr>
            <w:tcW w:w="2338" w:type="dxa"/>
          </w:tcPr>
          <w:p w14:paraId="1B0567C1" w14:textId="77777777" w:rsidR="001F4A0A" w:rsidRPr="00097A14" w:rsidRDefault="001F4A0A" w:rsidP="001C5B22">
            <w:pPr>
              <w:jc w:val="center"/>
              <w:rPr>
                <w:rFonts w:eastAsia="Times New Roman"/>
                <w:color w:val="000000"/>
              </w:rPr>
            </w:pPr>
            <w:r w:rsidRPr="00097A14">
              <w:rPr>
                <w:rFonts w:eastAsia="Times New Roman"/>
                <w:color w:val="000000"/>
              </w:rPr>
              <w:t>Option 4</w:t>
            </w:r>
          </w:p>
        </w:tc>
      </w:tr>
      <w:tr w:rsidR="001F4A0A" w:rsidRPr="00097A14" w14:paraId="2CAA74FB" w14:textId="77777777" w:rsidTr="001C5B22">
        <w:trPr>
          <w:trHeight w:val="1133"/>
        </w:trPr>
        <w:tc>
          <w:tcPr>
            <w:tcW w:w="2337" w:type="dxa"/>
            <w:vAlign w:val="center"/>
          </w:tcPr>
          <w:p w14:paraId="35AEE2D0"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"https://lh4.googleusercontent.com/wwFd9YuhrJeQw2lzvoEIoHNRzfd9op4jmvClaIwYGraBdgN1yrD6r1NGCKOrUN306Sr9QZlLnQ=w183"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1884ACC4" wp14:editId="34E4A755">
                  <wp:extent cx="1124682" cy="541867"/>
                  <wp:effectExtent l="0" t="0" r="5715" b="4445"/>
                  <wp:docPr id="62" name="Picture 62" descr="https://lh4.googleusercontent.com/wwFd9YuhrJeQw2lzvoEIoHNRzfd9op4jmvClaIwYGraBdgN1yrD6r1NGCKOrUN306Sr9QZlLnQ=w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lh4.googleusercontent.com/wwFd9YuhrJeQw2lzvoEIoHNRzfd9op4jmvClaIwYGraBdgN1yrD6r1NGCKOrUN306Sr9QZlLnQ=w1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1299" cy="549873"/>
                          </a:xfrm>
                          <a:prstGeom prst="rect">
                            <a:avLst/>
                          </a:prstGeom>
                          <a:noFill/>
                          <a:ln>
                            <a:noFill/>
                          </a:ln>
                        </pic:spPr>
                      </pic:pic>
                    </a:graphicData>
                  </a:graphic>
                </wp:inline>
              </w:drawing>
            </w:r>
            <w:r w:rsidRPr="00097A14">
              <w:rPr>
                <w:rFonts w:eastAsia="Times New Roman"/>
                <w:color w:val="000000"/>
              </w:rPr>
              <w:fldChar w:fldCharType="end"/>
            </w:r>
          </w:p>
        </w:tc>
        <w:tc>
          <w:tcPr>
            <w:tcW w:w="2337" w:type="dxa"/>
            <w:vAlign w:val="center"/>
          </w:tcPr>
          <w:p w14:paraId="11400375"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"https://lh4.googleusercontent.com/2MKqV9esCbxFqBv_rzx8Grh7364PQoEyrvqFluWADMLlzy3rR4p5LteSDOzQoS-IX7ngaaFDlw=w183"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42F43056" wp14:editId="2CEF1F85">
                  <wp:extent cx="1143000" cy="550693"/>
                  <wp:effectExtent l="0" t="0" r="0" b="0"/>
                  <wp:docPr id="61" name="Picture 61" descr="https://lh4.googleusercontent.com/2MKqV9esCbxFqBv_rzx8Grh7364PQoEyrvqFluWADMLlzy3rR4p5LteSDOzQoS-IX7ngaaFDlw=w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lh4.googleusercontent.com/2MKqV9esCbxFqBv_rzx8Grh7364PQoEyrvqFluWADMLlzy3rR4p5LteSDOzQoS-IX7ngaaFDlw=w1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7016" cy="557446"/>
                          </a:xfrm>
                          <a:prstGeom prst="rect">
                            <a:avLst/>
                          </a:prstGeom>
                          <a:noFill/>
                          <a:ln>
                            <a:noFill/>
                          </a:ln>
                        </pic:spPr>
                      </pic:pic>
                    </a:graphicData>
                  </a:graphic>
                </wp:inline>
              </w:drawing>
            </w:r>
            <w:r w:rsidRPr="00097A14">
              <w:rPr>
                <w:rFonts w:eastAsia="Times New Roman"/>
                <w:color w:val="000000"/>
              </w:rPr>
              <w:fldChar w:fldCharType="end"/>
            </w:r>
          </w:p>
        </w:tc>
        <w:tc>
          <w:tcPr>
            <w:tcW w:w="2338" w:type="dxa"/>
            <w:vAlign w:val="center"/>
          </w:tcPr>
          <w:p w14:paraId="5FD15454"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"https://lh4.googleusercontent.com/8JGeD1DbG1vT5vWaRttVawU2FnyYmEbqkkbT-kFBVqUfzFWe30sF4meZaZxkSuTVMKssT51y5Q=w183"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C9907B5" wp14:editId="45C99527">
                  <wp:extent cx="1134534" cy="546613"/>
                  <wp:effectExtent l="0" t="0" r="0" b="0"/>
                  <wp:docPr id="60" name="Picture 60" descr="https://lh4.googleusercontent.com/8JGeD1DbG1vT5vWaRttVawU2FnyYmEbqkkbT-kFBVqUfzFWe30sF4meZaZxkSuTVMKssT51y5Q=w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lh4.googleusercontent.com/8JGeD1DbG1vT5vWaRttVawU2FnyYmEbqkkbT-kFBVqUfzFWe30sF4meZaZxkSuTVMKssT51y5Q=w1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752" cy="555390"/>
                          </a:xfrm>
                          <a:prstGeom prst="rect">
                            <a:avLst/>
                          </a:prstGeom>
                          <a:noFill/>
                          <a:ln>
                            <a:noFill/>
                          </a:ln>
                        </pic:spPr>
                      </pic:pic>
                    </a:graphicData>
                  </a:graphic>
                </wp:inline>
              </w:drawing>
            </w:r>
            <w:r w:rsidRPr="00097A14">
              <w:rPr>
                <w:rFonts w:eastAsia="Times New Roman"/>
                <w:color w:val="000000"/>
              </w:rPr>
              <w:fldChar w:fldCharType="end"/>
            </w:r>
          </w:p>
        </w:tc>
        <w:tc>
          <w:tcPr>
            <w:tcW w:w="2338" w:type="dxa"/>
            <w:vAlign w:val="center"/>
          </w:tcPr>
          <w:p w14:paraId="7C9CF686"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"https://lh4.googleusercontent.com/PPpchI55DeyYkw6cbBVbzXTOH9znSSX4Re49VR_5UvOfA0Qmk0nRlDK7VRpoxvd25bgh-GQSsQ=w183"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16BD04F" wp14:editId="00234A0F">
                  <wp:extent cx="1142254" cy="550333"/>
                  <wp:effectExtent l="0" t="0" r="1270" b="0"/>
                  <wp:docPr id="59" name="Picture 59" descr="https://lh4.googleusercontent.com/PPpchI55DeyYkw6cbBVbzXTOH9znSSX4Re49VR_5UvOfA0Qmk0nRlDK7VRpoxvd25bgh-GQSsQ=w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h4.googleusercontent.com/PPpchI55DeyYkw6cbBVbzXTOH9znSSX4Re49VR_5UvOfA0Qmk0nRlDK7VRpoxvd25bgh-GQSsQ=w1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4291" cy="556132"/>
                          </a:xfrm>
                          <a:prstGeom prst="rect">
                            <a:avLst/>
                          </a:prstGeom>
                          <a:noFill/>
                          <a:ln>
                            <a:noFill/>
                          </a:ln>
                        </pic:spPr>
                      </pic:pic>
                    </a:graphicData>
                  </a:graphic>
                </wp:inline>
              </w:drawing>
            </w:r>
            <w:r w:rsidRPr="00097A14">
              <w:rPr>
                <w:rFonts w:eastAsia="Times New Roman"/>
                <w:color w:val="000000"/>
              </w:rPr>
              <w:fldChar w:fldCharType="end"/>
            </w:r>
          </w:p>
        </w:tc>
      </w:tr>
    </w:tbl>
    <w:p w14:paraId="2256963B" w14:textId="77777777" w:rsidR="001F4A0A" w:rsidRPr="00097A14" w:rsidRDefault="001F4A0A" w:rsidP="001C5B22">
      <w:pPr>
        <w:rPr>
          <w:rFonts w:eastAsia="Times New Roman"/>
          <w:color w:val="000000"/>
        </w:rPr>
      </w:pPr>
    </w:p>
    <w:p w14:paraId="6ECE0F20" w14:textId="77777777" w:rsidR="001F4A0A" w:rsidRPr="00097A14" w:rsidRDefault="001F4A0A" w:rsidP="001C5B22">
      <w:pPr>
        <w:spacing w:line="405" w:lineRule="atLeast"/>
        <w:rPr>
          <w:rFonts w:eastAsia="Times New Roman"/>
          <w:color w:val="000000"/>
        </w:rPr>
      </w:pPr>
    </w:p>
    <w:p w14:paraId="72273994" w14:textId="77777777" w:rsidR="001F4A0A" w:rsidRPr="00097A14" w:rsidRDefault="001F4A0A" w:rsidP="001C5B22">
      <w:pPr>
        <w:spacing w:line="405" w:lineRule="atLeast"/>
        <w:rPr>
          <w:rFonts w:eastAsia="Times New Roman"/>
          <w:color w:val="000000"/>
        </w:rPr>
      </w:pPr>
    </w:p>
    <w:p w14:paraId="65D8E5D0" w14:textId="77777777" w:rsidR="001F4A0A" w:rsidRPr="00097A14" w:rsidRDefault="001F4A0A" w:rsidP="001C5B22">
      <w:pPr>
        <w:spacing w:line="405" w:lineRule="atLeast"/>
        <w:rPr>
          <w:rFonts w:eastAsia="Times New Roman"/>
          <w:color w:val="000000"/>
        </w:rPr>
      </w:pPr>
      <w:r w:rsidRPr="00097A14">
        <w:rPr>
          <w:rFonts w:eastAsia="Times New Roman"/>
          <w:color w:val="000000"/>
        </w:rPr>
        <w:t>8. What number sentence corresponds to the illustration below? </w:t>
      </w:r>
      <w:r w:rsidRPr="00097A14">
        <w:rPr>
          <w:rFonts w:eastAsia="Times New Roman"/>
          <w:color w:val="DB4437"/>
        </w:rPr>
        <w:t>*</w:t>
      </w:r>
    </w:p>
    <w:p w14:paraId="4CF550ED"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"https://lh6.googleusercontent.com/Zaaw8uqXEszmrnZT5lGp_VVPChdYA8y63xpfSgI7Z1dkNyH7bRFws4TpTER1IJNaIccO4hzljg=w740"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4DCCF61" wp14:editId="060CA358">
            <wp:extent cx="5943600" cy="969010"/>
            <wp:effectExtent l="0" t="0" r="0" b="0"/>
            <wp:docPr id="58" name="Picture 58"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aptionless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969010"/>
                    </a:xfrm>
                    <a:prstGeom prst="rect">
                      <a:avLst/>
                    </a:prstGeom>
                    <a:noFill/>
                    <a:ln>
                      <a:noFill/>
                    </a:ln>
                  </pic:spPr>
                </pic:pic>
              </a:graphicData>
            </a:graphic>
          </wp:inline>
        </w:drawing>
      </w:r>
      <w:r w:rsidRPr="00097A14">
        <w:rPr>
          <w:rFonts w:eastAsia="Times New Roman"/>
          <w:color w:val="000000"/>
        </w:rPr>
        <w:fldChar w:fldCharType="end"/>
      </w:r>
    </w:p>
    <w:p w14:paraId="7A2E714E" w14:textId="77777777" w:rsidR="001F4A0A" w:rsidRPr="00097A14" w:rsidRDefault="001F4A0A" w:rsidP="001F4A0A">
      <w:pPr>
        <w:pStyle w:val="ListParagraph"/>
        <w:numPr>
          <w:ilvl w:val="0"/>
          <w:numId w:val="3"/>
        </w:numPr>
        <w:rPr>
          <w:rFonts w:eastAsia="Times New Roman"/>
          <w:color w:val="000000"/>
        </w:rPr>
      </w:pPr>
      <w:r w:rsidRPr="00097A14">
        <w:rPr>
          <w:rFonts w:eastAsia="Times New Roman"/>
          <w:color w:val="000000"/>
        </w:rPr>
        <w:t>-3 + 2 = 5</w:t>
      </w:r>
    </w:p>
    <w:p w14:paraId="62BDBC0A" w14:textId="77777777" w:rsidR="001F4A0A" w:rsidRPr="00097A14" w:rsidRDefault="001F4A0A" w:rsidP="001F4A0A">
      <w:pPr>
        <w:pStyle w:val="ListParagraph"/>
        <w:numPr>
          <w:ilvl w:val="0"/>
          <w:numId w:val="3"/>
        </w:numPr>
        <w:rPr>
          <w:rFonts w:eastAsia="Times New Roman"/>
          <w:color w:val="000000"/>
        </w:rPr>
      </w:pPr>
      <w:r w:rsidRPr="00097A14">
        <w:rPr>
          <w:rFonts w:eastAsia="Times New Roman"/>
          <w:color w:val="000000"/>
        </w:rPr>
        <w:lastRenderedPageBreak/>
        <w:t>5 - 2 = 3</w:t>
      </w:r>
    </w:p>
    <w:p w14:paraId="23E3AB78" w14:textId="77777777" w:rsidR="001F4A0A" w:rsidRPr="00097A14" w:rsidRDefault="001F4A0A" w:rsidP="001F4A0A">
      <w:pPr>
        <w:pStyle w:val="ListParagraph"/>
        <w:numPr>
          <w:ilvl w:val="0"/>
          <w:numId w:val="3"/>
        </w:numPr>
        <w:rPr>
          <w:rFonts w:eastAsia="Times New Roman"/>
          <w:color w:val="000000"/>
        </w:rPr>
      </w:pPr>
      <w:r w:rsidRPr="00097A14">
        <w:rPr>
          <w:rFonts w:eastAsia="Times New Roman"/>
          <w:color w:val="000000"/>
        </w:rPr>
        <w:t>-3 + 0 = -5</w:t>
      </w:r>
    </w:p>
    <w:p w14:paraId="7035DA48" w14:textId="77777777" w:rsidR="001F4A0A" w:rsidRPr="00097A14" w:rsidRDefault="001F4A0A" w:rsidP="001F4A0A">
      <w:pPr>
        <w:pStyle w:val="ListParagraph"/>
        <w:numPr>
          <w:ilvl w:val="0"/>
          <w:numId w:val="3"/>
        </w:numPr>
        <w:rPr>
          <w:rFonts w:eastAsia="Times New Roman"/>
          <w:color w:val="000000"/>
        </w:rPr>
      </w:pPr>
      <w:r w:rsidRPr="00097A14">
        <w:rPr>
          <w:rFonts w:eastAsia="Times New Roman"/>
          <w:color w:val="000000"/>
        </w:rPr>
        <w:t>-3 - 2 = -5</w:t>
      </w:r>
    </w:p>
    <w:p w14:paraId="5D03E521" w14:textId="77777777" w:rsidR="001F4A0A" w:rsidRPr="00097A14" w:rsidRDefault="001F4A0A" w:rsidP="001C5B22">
      <w:pPr>
        <w:spacing w:line="405" w:lineRule="atLeast"/>
        <w:rPr>
          <w:rFonts w:eastAsia="Times New Roman"/>
          <w:color w:val="000000"/>
        </w:rPr>
      </w:pPr>
    </w:p>
    <w:p w14:paraId="797A0F42" w14:textId="77777777" w:rsidR="001F4A0A" w:rsidRPr="00097A14" w:rsidRDefault="001F4A0A">
      <w:pPr>
        <w:rPr>
          <w:rFonts w:eastAsia="Times New Roman"/>
          <w:color w:val="000000"/>
        </w:rPr>
      </w:pPr>
      <w:r w:rsidRPr="00097A14">
        <w:rPr>
          <w:rFonts w:eastAsia="Times New Roman"/>
          <w:color w:val="000000"/>
        </w:rPr>
        <w:br w:type="page"/>
      </w:r>
    </w:p>
    <w:p w14:paraId="5AA842DF" w14:textId="77777777" w:rsidR="001F4A0A" w:rsidRPr="00097A14" w:rsidRDefault="001F4A0A" w:rsidP="001C5B22">
      <w:pPr>
        <w:spacing w:line="405" w:lineRule="atLeast"/>
        <w:rPr>
          <w:rFonts w:eastAsia="Times New Roman"/>
          <w:color w:val="000000"/>
        </w:rPr>
      </w:pPr>
      <w:r w:rsidRPr="00097A14">
        <w:rPr>
          <w:rFonts w:eastAsia="Times New Roman"/>
          <w:color w:val="000000"/>
        </w:rPr>
        <w:lastRenderedPageBreak/>
        <w:t>9. Which of the following word problems would be modeled by this expression? </w:t>
      </w:r>
    </w:p>
    <w:p w14:paraId="041A546F"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"https://lh4.googleusercontent.com/378bqLfKh4W4EEcYZ_kBw12UesJK1WV1lXs9SxV2DOdzDK2HA3qZ1zIpuh0YWAC0thF94rgy_A=w108"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2DE3266F" wp14:editId="7E464464">
            <wp:extent cx="846667" cy="683260"/>
            <wp:effectExtent l="0" t="0" r="4445" b="2540"/>
            <wp:docPr id="57" name="Picture 57"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aptionless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3251" cy="696643"/>
                    </a:xfrm>
                    <a:prstGeom prst="rect">
                      <a:avLst/>
                    </a:prstGeom>
                    <a:noFill/>
                    <a:ln>
                      <a:noFill/>
                    </a:ln>
                  </pic:spPr>
                </pic:pic>
              </a:graphicData>
            </a:graphic>
          </wp:inline>
        </w:drawing>
      </w:r>
      <w:r w:rsidRPr="00097A14">
        <w:rPr>
          <w:rFonts w:eastAsia="Times New Roman"/>
          <w:color w:val="000000"/>
        </w:rPr>
        <w:fldChar w:fldCharType="end"/>
      </w:r>
    </w:p>
    <w:p w14:paraId="0125DDA0" w14:textId="77777777" w:rsidR="001F4A0A" w:rsidRPr="00097A14" w:rsidRDefault="001F4A0A" w:rsidP="001C5B22">
      <w:pPr>
        <w:jc w:val="center"/>
        <w:rPr>
          <w:rFonts w:eastAsia="Times New Roman"/>
          <w:color w:val="000000"/>
        </w:rPr>
      </w:pPr>
    </w:p>
    <w:p w14:paraId="24B3F88D" w14:textId="77777777" w:rsidR="001F4A0A" w:rsidRPr="00097A14" w:rsidRDefault="001F4A0A" w:rsidP="001F4A0A">
      <w:pPr>
        <w:pStyle w:val="ListParagraph"/>
        <w:numPr>
          <w:ilvl w:val="0"/>
          <w:numId w:val="4"/>
        </w:numPr>
        <w:rPr>
          <w:rFonts w:eastAsia="Times New Roman"/>
          <w:color w:val="000000"/>
        </w:rPr>
      </w:pPr>
      <w:r w:rsidRPr="00097A14">
        <w:rPr>
          <w:rFonts w:eastAsia="Times New Roman"/>
          <w:color w:val="000000"/>
        </w:rPr>
        <w:t>You have 3/4 of a pizza and you want to share it equally between 4 people. How much of the pizza does each person get?</w:t>
      </w:r>
    </w:p>
    <w:p w14:paraId="27530042" w14:textId="77777777" w:rsidR="001F4A0A" w:rsidRPr="00097A14" w:rsidRDefault="001F4A0A" w:rsidP="001F4A0A">
      <w:pPr>
        <w:pStyle w:val="ListParagraph"/>
        <w:numPr>
          <w:ilvl w:val="0"/>
          <w:numId w:val="4"/>
        </w:numPr>
        <w:rPr>
          <w:rFonts w:eastAsia="Times New Roman"/>
          <w:color w:val="000000"/>
        </w:rPr>
      </w:pPr>
      <w:r w:rsidRPr="00097A14">
        <w:rPr>
          <w:rFonts w:eastAsia="Times New Roman"/>
          <w:color w:val="000000"/>
        </w:rPr>
        <w:t>A cake recipe calls for 1/4 cup of oil. How many cakes can be made if you have 3/4 cups of oil?</w:t>
      </w:r>
    </w:p>
    <w:p w14:paraId="363DAA73" w14:textId="77777777" w:rsidR="001F4A0A" w:rsidRPr="00097A14" w:rsidRDefault="001F4A0A" w:rsidP="001F4A0A">
      <w:pPr>
        <w:pStyle w:val="ListParagraph"/>
        <w:numPr>
          <w:ilvl w:val="0"/>
          <w:numId w:val="4"/>
        </w:numPr>
        <w:rPr>
          <w:rFonts w:eastAsia="Times New Roman"/>
          <w:color w:val="000000"/>
        </w:rPr>
      </w:pPr>
      <w:r w:rsidRPr="00097A14">
        <w:rPr>
          <w:rFonts w:eastAsia="Times New Roman"/>
          <w:color w:val="000000"/>
        </w:rPr>
        <w:t>Each pillow case uses 3/4 of a yard of fabric. How many pillow cases can they make out of 1/4 of yard of fabric?</w:t>
      </w:r>
    </w:p>
    <w:p w14:paraId="76C0BE06" w14:textId="77777777" w:rsidR="001F4A0A" w:rsidRPr="00097A14" w:rsidRDefault="001F4A0A" w:rsidP="001F4A0A">
      <w:pPr>
        <w:pStyle w:val="ListParagraph"/>
        <w:numPr>
          <w:ilvl w:val="0"/>
          <w:numId w:val="4"/>
        </w:numPr>
        <w:rPr>
          <w:rFonts w:eastAsia="Times New Roman"/>
          <w:color w:val="000000"/>
        </w:rPr>
      </w:pPr>
      <w:r w:rsidRPr="00097A14">
        <w:rPr>
          <w:rFonts w:eastAsia="Times New Roman"/>
          <w:color w:val="000000"/>
        </w:rPr>
        <w:t>There's 3/4 of a pan of brownies and you decided to eat 1/4 of the brownies. How much of the whole pan did you eat?</w:t>
      </w:r>
      <w:r w:rsidRPr="00097A14">
        <w:rPr>
          <w:rFonts w:eastAsia="Times New Roman"/>
          <w:color w:val="000000"/>
        </w:rPr>
        <w:br/>
      </w:r>
    </w:p>
    <w:p w14:paraId="5B46F632" w14:textId="77777777" w:rsidR="001F4A0A" w:rsidRPr="00097A14" w:rsidRDefault="001F4A0A" w:rsidP="001C5B22">
      <w:pPr>
        <w:spacing w:line="405" w:lineRule="atLeast"/>
        <w:rPr>
          <w:rFonts w:eastAsia="Times New Roman"/>
          <w:color w:val="000000"/>
        </w:rPr>
      </w:pPr>
    </w:p>
    <w:p w14:paraId="4C5FCC7B" w14:textId="77777777" w:rsidR="001F4A0A" w:rsidRPr="00097A14" w:rsidRDefault="001F4A0A" w:rsidP="001C5B22">
      <w:pPr>
        <w:spacing w:line="405" w:lineRule="atLeast"/>
        <w:rPr>
          <w:rFonts w:eastAsia="Times New Roman"/>
          <w:color w:val="000000"/>
        </w:rPr>
      </w:pPr>
      <w:r w:rsidRPr="00097A14">
        <w:rPr>
          <w:rFonts w:eastAsia="Times New Roman"/>
          <w:color w:val="000000"/>
        </w:rPr>
        <w:t>10. Please write a number sentence and explain your reasoning illustrated by the number line below. </w:t>
      </w:r>
    </w:p>
    <w:p w14:paraId="12346F3E" w14:textId="77777777" w:rsidR="001F4A0A" w:rsidRPr="00097A14" w:rsidRDefault="001F4A0A" w:rsidP="001C5B22">
      <w:pPr>
        <w:spacing w:line="405" w:lineRule="atLeast"/>
        <w:rPr>
          <w:rFonts w:eastAsia="Times New Roman"/>
          <w:color w:val="000000"/>
        </w:rPr>
      </w:pPr>
    </w:p>
    <w:p w14:paraId="009C47DD"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"https://lh5.googleusercontent.com/gQhU620CR6bXJItBKR8GymSgjuKSTkYsEHkKqAgOcUDxn7Cc3M7nCCSj8jx_EQHlJHLtI7vd6A=w612"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8BAA8E3" wp14:editId="5BEDF058">
            <wp:extent cx="4876800" cy="1322884"/>
            <wp:effectExtent l="0" t="0" r="0" b="0"/>
            <wp:docPr id="56" name="Picture 56"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aptionless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03601" cy="1330154"/>
                    </a:xfrm>
                    <a:prstGeom prst="rect">
                      <a:avLst/>
                    </a:prstGeom>
                    <a:noFill/>
                    <a:ln>
                      <a:noFill/>
                    </a:ln>
                  </pic:spPr>
                </pic:pic>
              </a:graphicData>
            </a:graphic>
          </wp:inline>
        </w:drawing>
      </w:r>
      <w:r w:rsidRPr="00097A14">
        <w:rPr>
          <w:rFonts w:eastAsia="Times New Roman"/>
          <w:color w:val="000000"/>
        </w:rPr>
        <w:fldChar w:fldCharType="end"/>
      </w:r>
    </w:p>
    <w:p w14:paraId="067D8E74" w14:textId="77777777" w:rsidR="001F4A0A" w:rsidRPr="00097A14" w:rsidRDefault="001F4A0A" w:rsidP="001C5B22">
      <w:pPr>
        <w:rPr>
          <w:rFonts w:eastAsia="Times New Roman"/>
          <w:color w:val="000000"/>
        </w:rPr>
      </w:pPr>
      <w:r w:rsidRPr="00097A14">
        <w:rPr>
          <w:rFonts w:eastAsia="Times New Roman"/>
          <w:color w:val="000000"/>
        </w:rPr>
        <w:t>11. How many ones are in the base-ten number 891, when represented in expanded notation? </w:t>
      </w:r>
    </w:p>
    <w:p w14:paraId="19CEAF37" w14:textId="77777777" w:rsidR="001F4A0A" w:rsidRPr="00097A14" w:rsidRDefault="001F4A0A" w:rsidP="001F4A0A">
      <w:pPr>
        <w:pStyle w:val="ListParagraph"/>
        <w:numPr>
          <w:ilvl w:val="0"/>
          <w:numId w:val="5"/>
        </w:numPr>
        <w:rPr>
          <w:rFonts w:eastAsia="Times New Roman"/>
          <w:color w:val="000000"/>
        </w:rPr>
      </w:pPr>
      <w:r w:rsidRPr="00097A14">
        <w:rPr>
          <w:rFonts w:eastAsia="Times New Roman"/>
          <w:color w:val="000000"/>
        </w:rPr>
        <w:t>1</w:t>
      </w:r>
    </w:p>
    <w:p w14:paraId="2924A35C" w14:textId="77777777" w:rsidR="001F4A0A" w:rsidRPr="00097A14" w:rsidRDefault="001F4A0A" w:rsidP="001F4A0A">
      <w:pPr>
        <w:pStyle w:val="ListParagraph"/>
        <w:numPr>
          <w:ilvl w:val="0"/>
          <w:numId w:val="5"/>
        </w:numPr>
        <w:rPr>
          <w:rFonts w:eastAsia="Times New Roman"/>
          <w:color w:val="000000"/>
        </w:rPr>
      </w:pPr>
      <w:r w:rsidRPr="00097A14">
        <w:rPr>
          <w:rFonts w:eastAsia="Times New Roman"/>
          <w:color w:val="000000"/>
        </w:rPr>
        <w:t>9</w:t>
      </w:r>
    </w:p>
    <w:p w14:paraId="7D9BDAD7" w14:textId="77777777" w:rsidR="001F4A0A" w:rsidRPr="00097A14" w:rsidRDefault="001F4A0A" w:rsidP="001F4A0A">
      <w:pPr>
        <w:pStyle w:val="ListParagraph"/>
        <w:numPr>
          <w:ilvl w:val="0"/>
          <w:numId w:val="5"/>
        </w:numPr>
        <w:rPr>
          <w:rFonts w:eastAsia="Times New Roman"/>
          <w:color w:val="000000"/>
        </w:rPr>
      </w:pPr>
      <w:r w:rsidRPr="00097A14">
        <w:rPr>
          <w:rFonts w:eastAsia="Times New Roman"/>
          <w:color w:val="000000"/>
        </w:rPr>
        <w:lastRenderedPageBreak/>
        <w:t>91</w:t>
      </w:r>
    </w:p>
    <w:p w14:paraId="5F275507" w14:textId="77777777" w:rsidR="001F4A0A" w:rsidRPr="00097A14" w:rsidRDefault="001F4A0A" w:rsidP="001F4A0A">
      <w:pPr>
        <w:pStyle w:val="ListParagraph"/>
        <w:numPr>
          <w:ilvl w:val="0"/>
          <w:numId w:val="5"/>
        </w:numPr>
        <w:rPr>
          <w:rFonts w:eastAsia="Times New Roman"/>
          <w:color w:val="000000"/>
        </w:rPr>
      </w:pPr>
      <w:r w:rsidRPr="00097A14">
        <w:rPr>
          <w:rFonts w:eastAsia="Times New Roman"/>
          <w:color w:val="000000"/>
        </w:rPr>
        <w:t xml:space="preserve">891 </w:t>
      </w:r>
    </w:p>
    <w:p w14:paraId="02F5CF2E" w14:textId="77777777" w:rsidR="001F4A0A" w:rsidRPr="00097A14" w:rsidRDefault="001F4A0A" w:rsidP="001C5B22">
      <w:pPr>
        <w:spacing w:line="405" w:lineRule="atLeast"/>
        <w:rPr>
          <w:rFonts w:eastAsia="Times New Roman"/>
          <w:color w:val="000000"/>
        </w:rPr>
      </w:pPr>
    </w:p>
    <w:p w14:paraId="2B19BED3" w14:textId="77777777" w:rsidR="001F4A0A" w:rsidRPr="00097A14" w:rsidRDefault="001F4A0A" w:rsidP="001C5B22">
      <w:pPr>
        <w:spacing w:line="405" w:lineRule="atLeast"/>
        <w:rPr>
          <w:rFonts w:eastAsia="Times New Roman"/>
          <w:color w:val="000000"/>
        </w:rPr>
      </w:pPr>
    </w:p>
    <w:p w14:paraId="15BA7774" w14:textId="77777777" w:rsidR="001F4A0A" w:rsidRDefault="001F4A0A" w:rsidP="001C5B22">
      <w:pPr>
        <w:spacing w:line="405" w:lineRule="atLeast"/>
        <w:rPr>
          <w:rFonts w:eastAsia="Times New Roman"/>
          <w:color w:val="000000"/>
        </w:rPr>
      </w:pPr>
    </w:p>
    <w:p w14:paraId="2D855C9B" w14:textId="77777777" w:rsidR="001F4A0A" w:rsidRDefault="001F4A0A" w:rsidP="001C5B22">
      <w:pPr>
        <w:spacing w:line="405" w:lineRule="atLeast"/>
        <w:rPr>
          <w:rFonts w:eastAsia="Times New Roman"/>
          <w:color w:val="000000"/>
        </w:rPr>
      </w:pPr>
    </w:p>
    <w:p w14:paraId="703E7A60" w14:textId="77777777" w:rsidR="001F4A0A" w:rsidRDefault="001F4A0A" w:rsidP="001C5B22">
      <w:pPr>
        <w:spacing w:line="405" w:lineRule="atLeast"/>
        <w:rPr>
          <w:rFonts w:eastAsia="Times New Roman"/>
          <w:color w:val="000000"/>
        </w:rPr>
      </w:pPr>
    </w:p>
    <w:p w14:paraId="27E9AD70" w14:textId="77777777" w:rsidR="001F4A0A" w:rsidRDefault="001F4A0A" w:rsidP="001C5B22">
      <w:pPr>
        <w:spacing w:line="405" w:lineRule="atLeast"/>
        <w:rPr>
          <w:rFonts w:eastAsia="Times New Roman"/>
          <w:color w:val="000000"/>
        </w:rPr>
      </w:pPr>
    </w:p>
    <w:p w14:paraId="4AAF5F34" w14:textId="77777777" w:rsidR="001F4A0A" w:rsidRDefault="001F4A0A" w:rsidP="001C5B22">
      <w:pPr>
        <w:spacing w:line="405" w:lineRule="atLeast"/>
        <w:rPr>
          <w:rFonts w:eastAsia="Times New Roman"/>
          <w:color w:val="000000"/>
        </w:rPr>
      </w:pPr>
    </w:p>
    <w:p w14:paraId="44E42C9A" w14:textId="77777777" w:rsidR="001F4A0A" w:rsidRDefault="001F4A0A" w:rsidP="001C5B22">
      <w:pPr>
        <w:spacing w:line="405" w:lineRule="atLeast"/>
        <w:rPr>
          <w:rFonts w:eastAsia="Times New Roman"/>
          <w:color w:val="000000"/>
        </w:rPr>
      </w:pPr>
    </w:p>
    <w:p w14:paraId="008FDA34" w14:textId="77777777" w:rsidR="001F4A0A" w:rsidRPr="00097A14" w:rsidRDefault="001F4A0A" w:rsidP="001C5B22">
      <w:pPr>
        <w:spacing w:line="405" w:lineRule="atLeast"/>
        <w:rPr>
          <w:rFonts w:eastAsia="Times New Roman"/>
          <w:color w:val="000000"/>
        </w:rPr>
      </w:pPr>
      <w:r w:rsidRPr="00097A14">
        <w:rPr>
          <w:rFonts w:eastAsia="Times New Roman"/>
          <w:color w:val="000000"/>
        </w:rPr>
        <w:t>12. Which decimal fraction is represented by the shaded region? </w:t>
      </w:r>
    </w:p>
    <w:p w14:paraId="29B2B098"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"https://lh3.googleusercontent.com/3EKpkmxU-KUu0jMpCcqs0Gr9lnnNcgwX9F9_lbFnlhNIC_oLQWmPMAtFKfhgq_Eyvr5sflOE9Q=w201"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522A3EAD" wp14:editId="39B36377">
            <wp:extent cx="2557145" cy="2557145"/>
            <wp:effectExtent l="0" t="0" r="0" b="0"/>
            <wp:docPr id="55" name="Picture 55"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ptionless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7145" cy="2557145"/>
                    </a:xfrm>
                    <a:prstGeom prst="rect">
                      <a:avLst/>
                    </a:prstGeom>
                    <a:noFill/>
                    <a:ln>
                      <a:noFill/>
                    </a:ln>
                  </pic:spPr>
                </pic:pic>
              </a:graphicData>
            </a:graphic>
          </wp:inline>
        </w:drawing>
      </w:r>
      <w:r w:rsidRPr="00097A14">
        <w:rPr>
          <w:rFonts w:eastAsia="Times New Roman"/>
          <w:color w:val="000000"/>
        </w:rPr>
        <w:fldChar w:fldCharType="end"/>
      </w:r>
      <w:r w:rsidRPr="00097A14">
        <w:rPr>
          <w:rFonts w:eastAsia="Times New Roman"/>
          <w:color w:val="000000"/>
        </w:rPr>
        <w:br/>
      </w:r>
    </w:p>
    <w:p w14:paraId="472D776F" w14:textId="77777777" w:rsidR="001F4A0A" w:rsidRPr="00097A14" w:rsidRDefault="001F4A0A" w:rsidP="001F4A0A">
      <w:pPr>
        <w:pStyle w:val="ListParagraph"/>
        <w:numPr>
          <w:ilvl w:val="0"/>
          <w:numId w:val="6"/>
        </w:numPr>
        <w:rPr>
          <w:rFonts w:eastAsia="Times New Roman"/>
          <w:color w:val="000000"/>
        </w:rPr>
      </w:pPr>
      <w:r w:rsidRPr="00097A14">
        <w:rPr>
          <w:rFonts w:eastAsia="Times New Roman"/>
          <w:color w:val="000000"/>
        </w:rPr>
        <w:t>0.23</w:t>
      </w:r>
    </w:p>
    <w:p w14:paraId="364BB5DA" w14:textId="77777777" w:rsidR="001F4A0A" w:rsidRPr="00097A14" w:rsidRDefault="001F4A0A" w:rsidP="001F4A0A">
      <w:pPr>
        <w:pStyle w:val="ListParagraph"/>
        <w:numPr>
          <w:ilvl w:val="0"/>
          <w:numId w:val="6"/>
        </w:numPr>
        <w:rPr>
          <w:rFonts w:eastAsia="Times New Roman"/>
          <w:color w:val="000000"/>
        </w:rPr>
      </w:pPr>
      <w:r w:rsidRPr="00097A14">
        <w:rPr>
          <w:rFonts w:eastAsia="Times New Roman"/>
          <w:color w:val="000000"/>
        </w:rPr>
        <w:t>0.7</w:t>
      </w:r>
    </w:p>
    <w:p w14:paraId="118C4A29" w14:textId="77777777" w:rsidR="001F4A0A" w:rsidRPr="00097A14" w:rsidRDefault="001F4A0A" w:rsidP="001F4A0A">
      <w:pPr>
        <w:pStyle w:val="ListParagraph"/>
        <w:numPr>
          <w:ilvl w:val="0"/>
          <w:numId w:val="6"/>
        </w:numPr>
        <w:rPr>
          <w:rFonts w:eastAsia="Times New Roman"/>
          <w:color w:val="000000"/>
        </w:rPr>
      </w:pPr>
      <w:r w:rsidRPr="00097A14">
        <w:rPr>
          <w:rFonts w:eastAsia="Times New Roman"/>
          <w:color w:val="000000"/>
        </w:rPr>
        <w:t>0.77</w:t>
      </w:r>
    </w:p>
    <w:p w14:paraId="4E05B1D4" w14:textId="77777777" w:rsidR="001F4A0A" w:rsidRPr="00097A14" w:rsidRDefault="001F4A0A" w:rsidP="001F4A0A">
      <w:pPr>
        <w:pStyle w:val="ListParagraph"/>
        <w:numPr>
          <w:ilvl w:val="0"/>
          <w:numId w:val="6"/>
        </w:numPr>
        <w:rPr>
          <w:rFonts w:eastAsia="Times New Roman"/>
          <w:color w:val="000000"/>
        </w:rPr>
      </w:pPr>
      <w:r w:rsidRPr="00097A14">
        <w:rPr>
          <w:rFonts w:eastAsia="Times New Roman"/>
          <w:color w:val="000000"/>
        </w:rPr>
        <w:t>7.7</w:t>
      </w:r>
    </w:p>
    <w:p w14:paraId="4B83EEED" w14:textId="77777777" w:rsidR="001F4A0A" w:rsidRPr="00097A14" w:rsidRDefault="001F4A0A" w:rsidP="001C5B22">
      <w:pPr>
        <w:spacing w:line="405" w:lineRule="atLeast"/>
        <w:rPr>
          <w:rFonts w:eastAsia="Times New Roman"/>
          <w:color w:val="000000"/>
        </w:rPr>
      </w:pPr>
    </w:p>
    <w:p w14:paraId="1F71DCEE" w14:textId="77777777" w:rsidR="001F4A0A" w:rsidRPr="00097A14" w:rsidRDefault="001F4A0A" w:rsidP="001C5B22">
      <w:pPr>
        <w:spacing w:line="405" w:lineRule="atLeast"/>
        <w:rPr>
          <w:rFonts w:eastAsia="Times New Roman"/>
          <w:color w:val="000000"/>
        </w:rPr>
      </w:pPr>
    </w:p>
    <w:p w14:paraId="6E356056" w14:textId="77777777" w:rsidR="001F4A0A" w:rsidRPr="00097A14" w:rsidRDefault="001F4A0A" w:rsidP="001C5B22">
      <w:pPr>
        <w:rPr>
          <w:rFonts w:eastAsia="Times New Roman"/>
          <w:color w:val="000000"/>
        </w:rPr>
      </w:pPr>
      <w:r w:rsidRPr="00097A14">
        <w:rPr>
          <w:rFonts w:eastAsia="Times New Roman"/>
          <w:color w:val="000000"/>
        </w:rPr>
        <w:lastRenderedPageBreak/>
        <w:t>13. The base-ten system is symmetric around the _____. </w:t>
      </w:r>
      <w:r w:rsidRPr="00097A14">
        <w:rPr>
          <w:rFonts w:eastAsia="Times New Roman"/>
          <w:color w:val="000000"/>
        </w:rPr>
        <w:br/>
      </w:r>
    </w:p>
    <w:p w14:paraId="10BDC732" w14:textId="77777777" w:rsidR="001F4A0A" w:rsidRPr="00097A14" w:rsidRDefault="001F4A0A" w:rsidP="001F4A0A">
      <w:pPr>
        <w:pStyle w:val="ListParagraph"/>
        <w:numPr>
          <w:ilvl w:val="0"/>
          <w:numId w:val="7"/>
        </w:numPr>
        <w:rPr>
          <w:rFonts w:eastAsia="Times New Roman"/>
          <w:color w:val="000000"/>
        </w:rPr>
      </w:pPr>
      <w:r w:rsidRPr="00097A14">
        <w:rPr>
          <w:rFonts w:eastAsia="Times New Roman"/>
          <w:color w:val="000000"/>
        </w:rPr>
        <w:t>ones place</w:t>
      </w:r>
    </w:p>
    <w:p w14:paraId="5B8F77B1" w14:textId="77777777" w:rsidR="001F4A0A" w:rsidRPr="00097A14" w:rsidRDefault="001F4A0A" w:rsidP="001F4A0A">
      <w:pPr>
        <w:pStyle w:val="ListParagraph"/>
        <w:numPr>
          <w:ilvl w:val="0"/>
          <w:numId w:val="7"/>
        </w:numPr>
        <w:rPr>
          <w:rFonts w:eastAsia="Times New Roman"/>
          <w:color w:val="000000"/>
        </w:rPr>
      </w:pPr>
      <w:r w:rsidRPr="00097A14">
        <w:rPr>
          <w:rFonts w:eastAsia="Times New Roman"/>
          <w:color w:val="000000"/>
        </w:rPr>
        <w:t>decimal point</w:t>
      </w:r>
    </w:p>
    <w:p w14:paraId="29EFB9CA" w14:textId="77777777" w:rsidR="001F4A0A" w:rsidRPr="00097A14" w:rsidRDefault="001F4A0A" w:rsidP="001F4A0A">
      <w:pPr>
        <w:pStyle w:val="ListParagraph"/>
        <w:numPr>
          <w:ilvl w:val="0"/>
          <w:numId w:val="7"/>
        </w:numPr>
        <w:rPr>
          <w:rFonts w:eastAsia="Times New Roman"/>
          <w:color w:val="000000"/>
        </w:rPr>
      </w:pPr>
      <w:r w:rsidRPr="00097A14">
        <w:rPr>
          <w:rFonts w:eastAsia="Times New Roman"/>
          <w:color w:val="000000"/>
        </w:rPr>
        <w:t>tens place</w:t>
      </w:r>
    </w:p>
    <w:p w14:paraId="6CB730DA" w14:textId="77777777" w:rsidR="001F4A0A" w:rsidRPr="00097A14" w:rsidRDefault="001F4A0A" w:rsidP="001F4A0A">
      <w:pPr>
        <w:pStyle w:val="ListParagraph"/>
        <w:numPr>
          <w:ilvl w:val="0"/>
          <w:numId w:val="7"/>
        </w:numPr>
        <w:rPr>
          <w:rFonts w:eastAsia="Times New Roman"/>
          <w:color w:val="000000"/>
        </w:rPr>
      </w:pPr>
      <w:r w:rsidRPr="00097A14">
        <w:rPr>
          <w:rFonts w:eastAsia="Times New Roman"/>
          <w:color w:val="000000"/>
        </w:rPr>
        <w:t>tenths place</w:t>
      </w:r>
      <w:r w:rsidRPr="00097A14">
        <w:rPr>
          <w:rFonts w:eastAsia="Times New Roman"/>
          <w:color w:val="000000"/>
        </w:rPr>
        <w:br/>
      </w:r>
    </w:p>
    <w:p w14:paraId="4ADA1D6C" w14:textId="77777777" w:rsidR="001F4A0A" w:rsidRPr="00097A14" w:rsidRDefault="001F4A0A" w:rsidP="001C5B22">
      <w:pPr>
        <w:rPr>
          <w:rFonts w:eastAsia="Times New Roman"/>
          <w:color w:val="000000"/>
        </w:rPr>
      </w:pPr>
    </w:p>
    <w:p w14:paraId="2CA78663" w14:textId="77777777" w:rsidR="001F4A0A" w:rsidRPr="00097A14" w:rsidRDefault="001F4A0A" w:rsidP="001C5B22">
      <w:pPr>
        <w:spacing w:line="405" w:lineRule="atLeast"/>
        <w:rPr>
          <w:rFonts w:eastAsia="Times New Roman"/>
          <w:color w:val="000000"/>
        </w:rPr>
      </w:pPr>
    </w:p>
    <w:p w14:paraId="31DB48C0" w14:textId="77777777" w:rsidR="001F4A0A" w:rsidRPr="00097A14" w:rsidRDefault="001F4A0A" w:rsidP="001C5B22">
      <w:pPr>
        <w:spacing w:line="405" w:lineRule="atLeast"/>
        <w:rPr>
          <w:rFonts w:eastAsia="Times New Roman"/>
          <w:color w:val="DB4437"/>
        </w:rPr>
      </w:pPr>
      <w:r w:rsidRPr="00097A14">
        <w:rPr>
          <w:rFonts w:eastAsia="Times New Roman"/>
          <w:color w:val="000000"/>
        </w:rPr>
        <w:t>14. Please write a number sentence and explain your reasoning that corresponds to the problem being modeled below. </w:t>
      </w:r>
    </w:p>
    <w:p w14:paraId="4482BDD9" w14:textId="77777777" w:rsidR="001F4A0A" w:rsidRPr="00097A14" w:rsidRDefault="001F4A0A" w:rsidP="001C5B22">
      <w:pPr>
        <w:spacing w:line="405" w:lineRule="atLeast"/>
        <w:rPr>
          <w:rFonts w:eastAsia="Times New Roman"/>
          <w:color w:val="000000"/>
        </w:rPr>
      </w:pPr>
    </w:p>
    <w:p w14:paraId="66BA0E56"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"https://lh3.googleusercontent.com/jx2VWrTFVNT_y3KYvJyeHHqp1Pqz2QjnzP-w18mONg5b516CtuaPPQbFbxH13TGcC_cml2gITQ=w609"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31FBA64C" wp14:editId="1E2771D3">
            <wp:extent cx="5943600" cy="963295"/>
            <wp:effectExtent l="0" t="0" r="0" b="1905"/>
            <wp:docPr id="54" name="Picture 5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ptionless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963295"/>
                    </a:xfrm>
                    <a:prstGeom prst="rect">
                      <a:avLst/>
                    </a:prstGeom>
                    <a:noFill/>
                    <a:ln>
                      <a:noFill/>
                    </a:ln>
                  </pic:spPr>
                </pic:pic>
              </a:graphicData>
            </a:graphic>
          </wp:inline>
        </w:drawing>
      </w:r>
      <w:r w:rsidRPr="00097A14">
        <w:rPr>
          <w:rFonts w:eastAsia="Times New Roman"/>
          <w:color w:val="000000"/>
        </w:rPr>
        <w:fldChar w:fldCharType="end"/>
      </w:r>
    </w:p>
    <w:p w14:paraId="0AC4F7A6" w14:textId="77777777" w:rsidR="001F4A0A" w:rsidRPr="00097A14" w:rsidRDefault="001F4A0A" w:rsidP="001C5B22">
      <w:pPr>
        <w:spacing w:line="405" w:lineRule="atLeast"/>
        <w:rPr>
          <w:rFonts w:eastAsia="Times New Roman"/>
          <w:color w:val="000000"/>
        </w:rPr>
      </w:pPr>
    </w:p>
    <w:p w14:paraId="415D5F31" w14:textId="77777777" w:rsidR="001F4A0A" w:rsidRPr="00097A14" w:rsidRDefault="001F4A0A" w:rsidP="001C5B22">
      <w:pPr>
        <w:spacing w:line="405" w:lineRule="atLeast"/>
        <w:rPr>
          <w:rFonts w:eastAsia="Times New Roman"/>
          <w:color w:val="000000"/>
        </w:rPr>
      </w:pPr>
    </w:p>
    <w:p w14:paraId="3619A402" w14:textId="77777777" w:rsidR="001F4A0A" w:rsidRPr="00097A14" w:rsidRDefault="001F4A0A" w:rsidP="001C5B22">
      <w:pPr>
        <w:spacing w:line="405" w:lineRule="atLeast"/>
        <w:rPr>
          <w:rFonts w:eastAsia="Times New Roman"/>
          <w:color w:val="000000"/>
        </w:rPr>
      </w:pPr>
      <w:r w:rsidRPr="00097A14">
        <w:rPr>
          <w:rFonts w:eastAsia="Times New Roman"/>
          <w:color w:val="000000"/>
        </w:rPr>
        <w:t>15. What number is equivalent to the expanded form shown below? </w:t>
      </w:r>
      <w:r w:rsidRPr="00097A14">
        <w:rPr>
          <w:rFonts w:eastAsia="Times New Roman"/>
          <w:color w:val="DB4437"/>
        </w:rPr>
        <w:t>*</w:t>
      </w:r>
    </w:p>
    <w:p w14:paraId="10B5A5F7"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"https://lh3.googleusercontent.com/uC5xf-pv5mrRHooz2g1T9H2ZoLp606V_yi-BTbxETVZ38mwF0q7UssH7EugmeOUHmmOskS-Zlw=w659"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A4678AD" wp14:editId="2C907A90">
            <wp:extent cx="4826000" cy="717197"/>
            <wp:effectExtent l="0" t="0" r="0" b="0"/>
            <wp:docPr id="53" name="Picture 53"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aptionless 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0024" cy="726712"/>
                    </a:xfrm>
                    <a:prstGeom prst="rect">
                      <a:avLst/>
                    </a:prstGeom>
                    <a:noFill/>
                    <a:ln>
                      <a:noFill/>
                    </a:ln>
                  </pic:spPr>
                </pic:pic>
              </a:graphicData>
            </a:graphic>
          </wp:inline>
        </w:drawing>
      </w:r>
      <w:r w:rsidRPr="00097A14">
        <w:rPr>
          <w:rFonts w:eastAsia="Times New Roman"/>
          <w:color w:val="000000"/>
        </w:rPr>
        <w:fldChar w:fldCharType="end"/>
      </w:r>
    </w:p>
    <w:p w14:paraId="23ACA1EA" w14:textId="77777777" w:rsidR="001F4A0A" w:rsidRPr="00097A14" w:rsidRDefault="001F4A0A" w:rsidP="001F4A0A">
      <w:pPr>
        <w:pStyle w:val="ListParagraph"/>
        <w:numPr>
          <w:ilvl w:val="0"/>
          <w:numId w:val="8"/>
        </w:numPr>
        <w:rPr>
          <w:rFonts w:eastAsia="Times New Roman"/>
          <w:color w:val="000000"/>
        </w:rPr>
      </w:pPr>
      <w:r w:rsidRPr="00097A14">
        <w:rPr>
          <w:rFonts w:eastAsia="Times New Roman"/>
          <w:color w:val="000000"/>
        </w:rPr>
        <w:t>3.572</w:t>
      </w:r>
      <w:r w:rsidRPr="00097A14">
        <w:rPr>
          <w:rFonts w:eastAsia="Times New Roman"/>
          <w:color w:val="000000"/>
        </w:rPr>
        <w:br/>
      </w:r>
    </w:p>
    <w:p w14:paraId="30CC55CA" w14:textId="77777777" w:rsidR="001F4A0A" w:rsidRPr="00097A14" w:rsidRDefault="001F4A0A" w:rsidP="001F4A0A">
      <w:pPr>
        <w:pStyle w:val="ListParagraph"/>
        <w:numPr>
          <w:ilvl w:val="0"/>
          <w:numId w:val="8"/>
        </w:numPr>
        <w:rPr>
          <w:rFonts w:eastAsia="Times New Roman"/>
          <w:color w:val="000000"/>
        </w:rPr>
      </w:pPr>
      <w:r w:rsidRPr="00097A14">
        <w:rPr>
          <w:rFonts w:eastAsia="Times New Roman"/>
          <w:color w:val="000000"/>
        </w:rPr>
        <w:t>30.5702</w:t>
      </w:r>
      <w:r w:rsidRPr="00097A14">
        <w:rPr>
          <w:rFonts w:eastAsia="Times New Roman"/>
          <w:color w:val="000000"/>
        </w:rPr>
        <w:br/>
      </w:r>
    </w:p>
    <w:p w14:paraId="2A0400AC" w14:textId="77777777" w:rsidR="001F4A0A" w:rsidRPr="00097A14" w:rsidRDefault="001F4A0A" w:rsidP="001F4A0A">
      <w:pPr>
        <w:pStyle w:val="ListParagraph"/>
        <w:numPr>
          <w:ilvl w:val="0"/>
          <w:numId w:val="8"/>
        </w:numPr>
        <w:rPr>
          <w:rFonts w:eastAsia="Times New Roman"/>
          <w:color w:val="000000"/>
        </w:rPr>
      </w:pPr>
      <w:r w:rsidRPr="00097A14">
        <w:rPr>
          <w:rFonts w:eastAsia="Times New Roman"/>
          <w:color w:val="000000"/>
        </w:rPr>
        <w:lastRenderedPageBreak/>
        <w:t>305.72</w:t>
      </w:r>
      <w:r w:rsidRPr="00097A14">
        <w:rPr>
          <w:rFonts w:eastAsia="Times New Roman"/>
          <w:color w:val="000000"/>
        </w:rPr>
        <w:br/>
      </w:r>
    </w:p>
    <w:p w14:paraId="769A9B9A" w14:textId="77777777" w:rsidR="001F4A0A" w:rsidRPr="00097A14" w:rsidRDefault="001F4A0A" w:rsidP="001F4A0A">
      <w:pPr>
        <w:pStyle w:val="ListParagraph"/>
        <w:numPr>
          <w:ilvl w:val="0"/>
          <w:numId w:val="8"/>
        </w:numPr>
        <w:rPr>
          <w:rFonts w:eastAsia="Times New Roman"/>
          <w:color w:val="000000"/>
        </w:rPr>
      </w:pPr>
      <w:r w:rsidRPr="00097A14">
        <w:rPr>
          <w:rFonts w:eastAsia="Times New Roman"/>
          <w:color w:val="000000"/>
        </w:rPr>
        <w:t>305.702</w:t>
      </w:r>
    </w:p>
    <w:p w14:paraId="245049F9" w14:textId="77777777" w:rsidR="001F4A0A" w:rsidRDefault="001F4A0A" w:rsidP="001C5B22">
      <w:pPr>
        <w:rPr>
          <w:rFonts w:eastAsia="Times New Roman"/>
          <w:color w:val="000000"/>
        </w:rPr>
      </w:pPr>
    </w:p>
    <w:p w14:paraId="3732A601" w14:textId="77777777" w:rsidR="001F4A0A" w:rsidRDefault="001F4A0A" w:rsidP="001C5B22">
      <w:pPr>
        <w:rPr>
          <w:rFonts w:eastAsia="Times New Roman"/>
          <w:color w:val="000000"/>
        </w:rPr>
      </w:pPr>
    </w:p>
    <w:p w14:paraId="2D175852" w14:textId="77777777" w:rsidR="001F4A0A" w:rsidRDefault="001F4A0A" w:rsidP="001C5B22">
      <w:pPr>
        <w:rPr>
          <w:rFonts w:eastAsia="Times New Roman"/>
          <w:color w:val="000000"/>
        </w:rPr>
      </w:pPr>
    </w:p>
    <w:p w14:paraId="73A4011A" w14:textId="77777777" w:rsidR="001F4A0A" w:rsidRDefault="001F4A0A" w:rsidP="001C5B22">
      <w:pPr>
        <w:rPr>
          <w:rFonts w:eastAsia="Times New Roman"/>
          <w:color w:val="000000"/>
        </w:rPr>
      </w:pPr>
    </w:p>
    <w:p w14:paraId="75CB2EF0" w14:textId="77777777" w:rsidR="001F4A0A" w:rsidRPr="00964D1B" w:rsidRDefault="001F4A0A" w:rsidP="001C5B22">
      <w:pPr>
        <w:rPr>
          <w:rFonts w:eastAsia="Times New Roman"/>
          <w:color w:val="000000"/>
        </w:rPr>
      </w:pPr>
      <w:r w:rsidRPr="00097A14">
        <w:rPr>
          <w:rFonts w:eastAsia="Times New Roman"/>
          <w:color w:val="000000"/>
        </w:rPr>
        <w:t>16. The figure below shows two squares and a triangle. What is the total area of the shape? </w:t>
      </w:r>
    </w:p>
    <w:p w14:paraId="0ED4ADFE" w14:textId="77777777" w:rsidR="001F4A0A" w:rsidRPr="00097A14" w:rsidRDefault="001F4A0A" w:rsidP="001C5B22">
      <w:pPr>
        <w:spacing w:line="405" w:lineRule="atLeast"/>
        <w:rPr>
          <w:rFonts w:eastAsia="Times New Roman"/>
          <w:color w:val="000000"/>
        </w:rPr>
      </w:pPr>
    </w:p>
    <w:p w14:paraId="1023A60B" w14:textId="77777777" w:rsidR="001F4A0A" w:rsidRPr="00097A14" w:rsidRDefault="001F4A0A" w:rsidP="001C5B22">
      <w:pP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"https://lh3.googleusercontent.com/Gg0rxMWA0Fmzyr9u1H1h_fQStD2iiayJJQww9pYlsE-tfgqtKvf6fbEjhm3Cy-enXzTSaqJVBg=w295"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3DBAA780" wp14:editId="3CB8B463">
            <wp:extent cx="2819400" cy="1527354"/>
            <wp:effectExtent l="0" t="0" r="0" b="0"/>
            <wp:docPr id="52" name="Picture 52"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aptionless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29054" cy="1532584"/>
                    </a:xfrm>
                    <a:prstGeom prst="rect">
                      <a:avLst/>
                    </a:prstGeom>
                    <a:noFill/>
                    <a:ln>
                      <a:noFill/>
                    </a:ln>
                  </pic:spPr>
                </pic:pic>
              </a:graphicData>
            </a:graphic>
          </wp:inline>
        </w:drawing>
      </w:r>
      <w:r w:rsidRPr="00097A14">
        <w:rPr>
          <w:rFonts w:eastAsia="Times New Roman"/>
          <w:color w:val="000000"/>
        </w:rPr>
        <w:fldChar w:fldCharType="end"/>
      </w:r>
    </w:p>
    <w:p w14:paraId="42A5B363" w14:textId="77777777" w:rsidR="001F4A0A" w:rsidRPr="00097A14" w:rsidRDefault="001F4A0A" w:rsidP="001C5B22">
      <w:pPr>
        <w:textAlignment w:val="top"/>
        <w:rPr>
          <w:rFonts w:eastAsia="Times New Roman"/>
          <w:color w:val="000000"/>
        </w:rPr>
      </w:pPr>
    </w:p>
    <w:p w14:paraId="69DFAA10" w14:textId="77777777" w:rsidR="001F4A0A" w:rsidRDefault="001F4A0A" w:rsidP="001C5B22">
      <w:pPr>
        <w:textAlignment w:val="top"/>
        <w:rPr>
          <w:rFonts w:eastAsia="Times New Roman"/>
          <w:color w:val="000000"/>
        </w:rPr>
      </w:pPr>
    </w:p>
    <w:p w14:paraId="448C247E" w14:textId="77777777" w:rsidR="001F4A0A" w:rsidRPr="00097A14" w:rsidRDefault="001F4A0A" w:rsidP="001C5B22">
      <w:pPr>
        <w:textAlignment w:val="top"/>
        <w:rPr>
          <w:rFonts w:eastAsia="Times New Roman"/>
          <w:color w:val="000000"/>
        </w:rPr>
      </w:pPr>
    </w:p>
    <w:p w14:paraId="4F60D934" w14:textId="77777777" w:rsidR="001F4A0A" w:rsidRPr="00097A14" w:rsidRDefault="001F4A0A" w:rsidP="001C5B22">
      <w:pPr>
        <w:textAlignment w:val="top"/>
        <w:rPr>
          <w:rFonts w:eastAsia="Times New Roman"/>
          <w:color w:val="000000"/>
        </w:rPr>
      </w:pPr>
    </w:p>
    <w:p w14:paraId="51797B27" w14:textId="77777777" w:rsidR="001F4A0A" w:rsidRPr="00097A14" w:rsidRDefault="001F4A0A" w:rsidP="001C5B22">
      <w:pPr>
        <w:spacing w:line="405" w:lineRule="atLeast"/>
        <w:rPr>
          <w:rFonts w:eastAsia="Times New Roman"/>
          <w:color w:val="000000"/>
        </w:rPr>
      </w:pPr>
      <w:r w:rsidRPr="00097A14">
        <w:rPr>
          <w:rFonts w:eastAsia="Times New Roman"/>
          <w:color w:val="000000"/>
        </w:rPr>
        <w:t>17. A bag contains 7 red, 3 yellow, some blue, and 4 green marbles. If the probability of selecting a blue marble is 30%. How would you determine how many blue marbles are in the bag? </w:t>
      </w:r>
    </w:p>
    <w:p w14:paraId="3C766A26" w14:textId="77777777" w:rsidR="001F4A0A" w:rsidRPr="00097A14" w:rsidRDefault="001F4A0A" w:rsidP="001C5B22">
      <w:pPr>
        <w:spacing w:line="405" w:lineRule="atLeast"/>
        <w:rPr>
          <w:rFonts w:eastAsia="Times New Roman"/>
          <w:color w:val="000000"/>
        </w:rPr>
      </w:pPr>
    </w:p>
    <w:p w14:paraId="25D30B9F" w14:textId="77777777" w:rsidR="001F4A0A" w:rsidRPr="00097A14" w:rsidRDefault="001F4A0A" w:rsidP="001C5B22">
      <w:pPr>
        <w:spacing w:line="405" w:lineRule="atLeast"/>
        <w:rPr>
          <w:rFonts w:eastAsia="Times New Roman"/>
          <w:color w:val="000000"/>
        </w:rPr>
      </w:pPr>
    </w:p>
    <w:p w14:paraId="2C71A81B" w14:textId="77777777" w:rsidR="001F4A0A" w:rsidRDefault="001F4A0A" w:rsidP="001C5B22">
      <w:pPr>
        <w:spacing w:line="405" w:lineRule="atLeast"/>
        <w:rPr>
          <w:rFonts w:eastAsia="Times New Roman"/>
          <w:color w:val="000000"/>
        </w:rPr>
      </w:pPr>
    </w:p>
    <w:p w14:paraId="1F4AE961" w14:textId="77777777" w:rsidR="001F4A0A" w:rsidRDefault="001F4A0A" w:rsidP="001C5B22">
      <w:pPr>
        <w:spacing w:line="405" w:lineRule="atLeast"/>
        <w:rPr>
          <w:rFonts w:eastAsia="Times New Roman"/>
          <w:color w:val="000000"/>
        </w:rPr>
      </w:pPr>
    </w:p>
    <w:p w14:paraId="17E7F25A" w14:textId="77777777" w:rsidR="001F4A0A" w:rsidRDefault="001F4A0A" w:rsidP="001C5B22">
      <w:pPr>
        <w:spacing w:line="405" w:lineRule="atLeast"/>
        <w:rPr>
          <w:rFonts w:eastAsia="Times New Roman"/>
          <w:color w:val="000000"/>
        </w:rPr>
      </w:pPr>
    </w:p>
    <w:p w14:paraId="38491E71" w14:textId="77777777" w:rsidR="001F4A0A" w:rsidRDefault="001F4A0A" w:rsidP="001C5B22">
      <w:pPr>
        <w:spacing w:line="405" w:lineRule="atLeast"/>
        <w:rPr>
          <w:rFonts w:eastAsia="Times New Roman"/>
          <w:color w:val="000000"/>
        </w:rPr>
      </w:pPr>
    </w:p>
    <w:p w14:paraId="6821B448" w14:textId="77777777" w:rsidR="001F4A0A" w:rsidRPr="00097A14" w:rsidRDefault="001F4A0A" w:rsidP="001C5B22">
      <w:pPr>
        <w:spacing w:line="405" w:lineRule="atLeast"/>
        <w:rPr>
          <w:rFonts w:eastAsia="Times New Roman"/>
          <w:color w:val="000000"/>
        </w:rPr>
      </w:pPr>
      <w:r w:rsidRPr="00097A14">
        <w:rPr>
          <w:rFonts w:eastAsia="Times New Roman"/>
          <w:color w:val="000000"/>
        </w:rPr>
        <w:t>18. What is the probability the skydiver will land on the black part of the landing pad illustrated below? </w:t>
      </w:r>
    </w:p>
    <w:p w14:paraId="700E2930" w14:textId="77777777" w:rsidR="001F4A0A" w:rsidRPr="00097A14" w:rsidRDefault="001F4A0A" w:rsidP="001C5B22">
      <w:pPr>
        <w:rPr>
          <w:rFonts w:eastAsia="Times New Roman"/>
          <w:color w:val="000000"/>
        </w:rPr>
      </w:pPr>
      <w:r w:rsidRPr="00097A14">
        <w:rPr>
          <w:rFonts w:eastAsia="Times New Roman"/>
          <w:noProof/>
          <w:color w:val="000000"/>
        </w:rPr>
        <mc:AlternateContent>
          <mc:Choice Requires="wps">
            <w:drawing>
              <wp:anchor distT="0" distB="0" distL="114300" distR="114300" simplePos="0" relativeHeight="251659264" behindDoc="0" locked="0" layoutInCell="1" allowOverlap="1" wp14:anchorId="14ED2078" wp14:editId="680361A6">
                <wp:simplePos x="0" y="0"/>
                <wp:positionH relativeFrom="column">
                  <wp:posOffset>4596977</wp:posOffset>
                </wp:positionH>
                <wp:positionV relativeFrom="paragraph">
                  <wp:posOffset>982345</wp:posOffset>
                </wp:positionV>
                <wp:extent cx="1159934" cy="208280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159934" cy="2082800"/>
                        </a:xfrm>
                        <a:prstGeom prst="rect">
                          <a:avLst/>
                        </a:prstGeom>
                        <a:solidFill>
                          <a:schemeClr val="lt1"/>
                        </a:solidFill>
                        <a:ln w="6350">
                          <a:noFill/>
                        </a:ln>
                      </wps:spPr>
                      <wps:txbx>
                        <w:txbxContent>
                          <w:p w14:paraId="7D4F1C30" w14:textId="77777777" w:rsidR="007E429D" w:rsidRPr="00916339" w:rsidRDefault="007E429D">
                            <w:pPr>
                              <w:rPr>
                                <w:sz w:val="27"/>
                                <w:szCs w:val="27"/>
                              </w:rPr>
                            </w:pPr>
                            <w:r w:rsidRPr="00916339">
                              <w:rPr>
                                <w:sz w:val="27"/>
                                <w:szCs w:val="27"/>
                              </w:rPr>
                              <w:t xml:space="preserve">a)  </w:t>
                            </w:r>
                            <m:oMath>
                              <m:f>
                                <m:fPr>
                                  <m:ctrlPr>
                                    <w:rPr>
                                      <w:rFonts w:ascii="Cambria Math" w:hAnsi="Cambria Math"/>
                                      <w:i/>
                                      <w:sz w:val="27"/>
                                      <w:szCs w:val="27"/>
                                    </w:rPr>
                                  </m:ctrlPr>
                                </m:fPr>
                                <m:num>
                                  <m:r>
                                    <w:rPr>
                                      <w:rFonts w:ascii="Cambria Math" w:hAnsi="Cambria Math"/>
                                      <w:sz w:val="27"/>
                                      <w:szCs w:val="27"/>
                                    </w:rPr>
                                    <m:t>12</m:t>
                                  </m:r>
                                </m:num>
                                <m:den>
                                  <m:r>
                                    <w:rPr>
                                      <w:rFonts w:ascii="Cambria Math" w:hAnsi="Cambria Math"/>
                                      <w:sz w:val="27"/>
                                      <w:szCs w:val="27"/>
                                    </w:rPr>
                                    <m:t>25</m:t>
                                  </m:r>
                                </m:den>
                              </m:f>
                            </m:oMath>
                          </w:p>
                          <w:p w14:paraId="5EF96B20" w14:textId="77777777" w:rsidR="007E429D" w:rsidRPr="00916339" w:rsidRDefault="007E429D">
                            <w:pPr>
                              <w:rPr>
                                <w:sz w:val="27"/>
                                <w:szCs w:val="27"/>
                              </w:rPr>
                            </w:pPr>
                          </w:p>
                          <w:p w14:paraId="218F970C" w14:textId="77777777" w:rsidR="007E429D" w:rsidRPr="00916339" w:rsidRDefault="007E429D">
                            <w:pPr>
                              <w:rPr>
                                <w:sz w:val="27"/>
                                <w:szCs w:val="27"/>
                              </w:rPr>
                            </w:pPr>
                            <w:r w:rsidRPr="00916339">
                              <w:rPr>
                                <w:sz w:val="27"/>
                                <w:szCs w:val="27"/>
                              </w:rPr>
                              <w:t>b)</w:t>
                            </w:r>
                            <m:oMath>
                              <m:r>
                                <w:rPr>
                                  <w:rFonts w:ascii="Cambria Math" w:hAnsi="Cambria Math"/>
                                  <w:sz w:val="27"/>
                                  <w:szCs w:val="27"/>
                                </w:rPr>
                                <m:t xml:space="preserve"> </m:t>
                              </m:r>
                              <m:f>
                                <m:fPr>
                                  <m:ctrlPr>
                                    <w:rPr>
                                      <w:rFonts w:ascii="Cambria Math" w:hAnsi="Cambria Math"/>
                                      <w:i/>
                                      <w:sz w:val="27"/>
                                      <w:szCs w:val="27"/>
                                    </w:rPr>
                                  </m:ctrlPr>
                                </m:fPr>
                                <m:num>
                                  <m:r>
                                    <w:rPr>
                                      <w:rFonts w:ascii="Cambria Math" w:hAnsi="Cambria Math"/>
                                      <w:sz w:val="27"/>
                                      <w:szCs w:val="27"/>
                                    </w:rPr>
                                    <m:t>12</m:t>
                                  </m:r>
                                </m:num>
                                <m:den>
                                  <m:r>
                                    <w:rPr>
                                      <w:rFonts w:ascii="Cambria Math" w:hAnsi="Cambria Math"/>
                                      <w:sz w:val="27"/>
                                      <w:szCs w:val="27"/>
                                    </w:rPr>
                                    <m:t>13</m:t>
                                  </m:r>
                                </m:den>
                              </m:f>
                            </m:oMath>
                          </w:p>
                          <w:p w14:paraId="1CA27AD5" w14:textId="77777777" w:rsidR="007E429D" w:rsidRPr="00916339" w:rsidRDefault="007E429D">
                            <w:pPr>
                              <w:rPr>
                                <w:sz w:val="27"/>
                                <w:szCs w:val="27"/>
                              </w:rPr>
                            </w:pPr>
                          </w:p>
                          <w:p w14:paraId="204EFE32" w14:textId="77777777" w:rsidR="007E429D" w:rsidRPr="00916339" w:rsidRDefault="007E429D">
                            <w:pPr>
                              <w:rPr>
                                <w:sz w:val="27"/>
                                <w:szCs w:val="27"/>
                              </w:rPr>
                            </w:pPr>
                            <w:r w:rsidRPr="00916339">
                              <w:rPr>
                                <w:sz w:val="27"/>
                                <w:szCs w:val="27"/>
                              </w:rPr>
                              <w:t>c)</w:t>
                            </w:r>
                            <m:oMath>
                              <m:r>
                                <w:rPr>
                                  <w:rFonts w:ascii="Cambria Math" w:hAnsi="Cambria Math"/>
                                  <w:sz w:val="27"/>
                                  <w:szCs w:val="27"/>
                                </w:rPr>
                                <m:t xml:space="preserve"> </m:t>
                              </m:r>
                              <m:f>
                                <m:fPr>
                                  <m:ctrlPr>
                                    <w:rPr>
                                      <w:rFonts w:ascii="Cambria Math" w:hAnsi="Cambria Math"/>
                                      <w:i/>
                                      <w:sz w:val="27"/>
                                      <w:szCs w:val="27"/>
                                    </w:rPr>
                                  </m:ctrlPr>
                                </m:fPr>
                                <m:num>
                                  <m:r>
                                    <w:rPr>
                                      <w:rFonts w:ascii="Cambria Math" w:hAnsi="Cambria Math"/>
                                      <w:sz w:val="27"/>
                                      <w:szCs w:val="27"/>
                                    </w:rPr>
                                    <m:t>13</m:t>
                                  </m:r>
                                </m:num>
                                <m:den>
                                  <m:r>
                                    <w:rPr>
                                      <w:rFonts w:ascii="Cambria Math" w:hAnsi="Cambria Math"/>
                                      <w:sz w:val="27"/>
                                      <w:szCs w:val="27"/>
                                    </w:rPr>
                                    <m:t>12</m:t>
                                  </m:r>
                                </m:den>
                              </m:f>
                            </m:oMath>
                          </w:p>
                          <w:p w14:paraId="117A7C37" w14:textId="77777777" w:rsidR="007E429D" w:rsidRPr="00916339" w:rsidRDefault="007E429D">
                            <w:pPr>
                              <w:rPr>
                                <w:sz w:val="27"/>
                                <w:szCs w:val="27"/>
                              </w:rPr>
                            </w:pPr>
                          </w:p>
                          <w:p w14:paraId="22FBF85D" w14:textId="77777777" w:rsidR="007E429D" w:rsidRPr="00916339" w:rsidRDefault="007E429D">
                            <w:pPr>
                              <w:rPr>
                                <w:sz w:val="27"/>
                                <w:szCs w:val="27"/>
                              </w:rPr>
                            </w:pPr>
                            <w:r w:rsidRPr="00916339">
                              <w:rPr>
                                <w:sz w:val="27"/>
                                <w:szCs w:val="27"/>
                              </w:rPr>
                              <w:t>d)</w:t>
                            </w:r>
                            <m:oMath>
                              <m:r>
                                <w:rPr>
                                  <w:rFonts w:ascii="Cambria Math" w:hAnsi="Cambria Math"/>
                                  <w:sz w:val="27"/>
                                  <w:szCs w:val="27"/>
                                </w:rPr>
                                <m:t xml:space="preserve"> </m:t>
                              </m:r>
                              <m:f>
                                <m:fPr>
                                  <m:ctrlPr>
                                    <w:rPr>
                                      <w:rFonts w:ascii="Cambria Math" w:hAnsi="Cambria Math"/>
                                      <w:i/>
                                      <w:sz w:val="27"/>
                                      <w:szCs w:val="27"/>
                                    </w:rPr>
                                  </m:ctrlPr>
                                </m:fPr>
                                <m:num>
                                  <m:r>
                                    <w:rPr>
                                      <w:rFonts w:ascii="Cambria Math" w:hAnsi="Cambria Math"/>
                                      <w:sz w:val="27"/>
                                      <w:szCs w:val="27"/>
                                    </w:rPr>
                                    <m:t>13</m:t>
                                  </m:r>
                                </m:num>
                                <m:den>
                                  <m:r>
                                    <w:rPr>
                                      <w:rFonts w:ascii="Cambria Math" w:hAnsi="Cambria Math"/>
                                      <w:sz w:val="27"/>
                                      <w:szCs w:val="27"/>
                                    </w:rPr>
                                    <m:t>25</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D2078" id="_x0000_t202" coordsize="21600,21600" o:spt="202" path="m,l,21600r21600,l21600,xe">
                <v:stroke joinstyle="miter"/>
                <v:path gradientshapeok="t" o:connecttype="rect"/>
              </v:shapetype>
              <v:shape id="Text Box 94" o:spid="_x0000_s1026" type="#_x0000_t202" style="position:absolute;margin-left:361.95pt;margin-top:77.35pt;width:91.35pt;height: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" fillcolor="white [3201]" stroked="f" strokeweight=".5pt">
                <v:textbox>
                  <w:txbxContent>
                    <w:p w14:paraId="7D4F1C30" w14:textId="77777777" w:rsidR="007E429D" w:rsidRPr="00916339" w:rsidRDefault="007E429D">
                      <w:pPr>
                        <w:rPr>
                          <w:sz w:val="27"/>
                          <w:szCs w:val="27"/>
                        </w:rPr>
                      </w:pPr>
                      <w:r w:rsidRPr="00916339">
                        <w:rPr>
                          <w:sz w:val="27"/>
                          <w:szCs w:val="27"/>
                        </w:rPr>
                        <w:t xml:space="preserve">a)  </w:t>
                      </w:r>
                      <m:oMath>
                        <m:f>
                          <m:fPr>
                            <m:ctrlPr>
                              <w:rPr>
                                <w:rFonts w:ascii="Cambria Math" w:hAnsi="Cambria Math"/>
                                <w:i/>
                                <w:sz w:val="27"/>
                                <w:szCs w:val="27"/>
                              </w:rPr>
                            </m:ctrlPr>
                          </m:fPr>
                          <m:num>
                            <m:r>
                              <w:rPr>
                                <w:rFonts w:ascii="Cambria Math" w:hAnsi="Cambria Math"/>
                                <w:sz w:val="27"/>
                                <w:szCs w:val="27"/>
                              </w:rPr>
                              <m:t>12</m:t>
                            </m:r>
                          </m:num>
                          <m:den>
                            <m:r>
                              <w:rPr>
                                <w:rFonts w:ascii="Cambria Math" w:hAnsi="Cambria Math"/>
                                <w:sz w:val="27"/>
                                <w:szCs w:val="27"/>
                              </w:rPr>
                              <m:t>25</m:t>
                            </m:r>
                          </m:den>
                        </m:f>
                      </m:oMath>
                    </w:p>
                    <w:p w14:paraId="5EF96B20" w14:textId="77777777" w:rsidR="007E429D" w:rsidRPr="00916339" w:rsidRDefault="007E429D">
                      <w:pPr>
                        <w:rPr>
                          <w:sz w:val="27"/>
                          <w:szCs w:val="27"/>
                        </w:rPr>
                      </w:pPr>
                    </w:p>
                    <w:p w14:paraId="218F970C" w14:textId="77777777" w:rsidR="007E429D" w:rsidRPr="00916339" w:rsidRDefault="007E429D">
                      <w:pPr>
                        <w:rPr>
                          <w:sz w:val="27"/>
                          <w:szCs w:val="27"/>
                        </w:rPr>
                      </w:pPr>
                      <w:r w:rsidRPr="00916339">
                        <w:rPr>
                          <w:sz w:val="27"/>
                          <w:szCs w:val="27"/>
                        </w:rPr>
                        <w:t>b)</w:t>
                      </w:r>
                      <m:oMath>
                        <m:r>
                          <w:rPr>
                            <w:rFonts w:ascii="Cambria Math" w:hAnsi="Cambria Math"/>
                            <w:sz w:val="27"/>
                            <w:szCs w:val="27"/>
                          </w:rPr>
                          <m:t xml:space="preserve"> </m:t>
                        </m:r>
                        <m:f>
                          <m:fPr>
                            <m:ctrlPr>
                              <w:rPr>
                                <w:rFonts w:ascii="Cambria Math" w:hAnsi="Cambria Math"/>
                                <w:i/>
                                <w:sz w:val="27"/>
                                <w:szCs w:val="27"/>
                              </w:rPr>
                            </m:ctrlPr>
                          </m:fPr>
                          <m:num>
                            <m:r>
                              <w:rPr>
                                <w:rFonts w:ascii="Cambria Math" w:hAnsi="Cambria Math"/>
                                <w:sz w:val="27"/>
                                <w:szCs w:val="27"/>
                              </w:rPr>
                              <m:t>12</m:t>
                            </m:r>
                          </m:num>
                          <m:den>
                            <m:r>
                              <w:rPr>
                                <w:rFonts w:ascii="Cambria Math" w:hAnsi="Cambria Math"/>
                                <w:sz w:val="27"/>
                                <w:szCs w:val="27"/>
                              </w:rPr>
                              <m:t>13</m:t>
                            </m:r>
                          </m:den>
                        </m:f>
                      </m:oMath>
                    </w:p>
                    <w:p w14:paraId="1CA27AD5" w14:textId="77777777" w:rsidR="007E429D" w:rsidRPr="00916339" w:rsidRDefault="007E429D">
                      <w:pPr>
                        <w:rPr>
                          <w:sz w:val="27"/>
                          <w:szCs w:val="27"/>
                        </w:rPr>
                      </w:pPr>
                    </w:p>
                    <w:p w14:paraId="204EFE32" w14:textId="77777777" w:rsidR="007E429D" w:rsidRPr="00916339" w:rsidRDefault="007E429D">
                      <w:pPr>
                        <w:rPr>
                          <w:sz w:val="27"/>
                          <w:szCs w:val="27"/>
                        </w:rPr>
                      </w:pPr>
                      <w:r w:rsidRPr="00916339">
                        <w:rPr>
                          <w:sz w:val="27"/>
                          <w:szCs w:val="27"/>
                        </w:rPr>
                        <w:t>c)</w:t>
                      </w:r>
                      <m:oMath>
                        <m:r>
                          <w:rPr>
                            <w:rFonts w:ascii="Cambria Math" w:hAnsi="Cambria Math"/>
                            <w:sz w:val="27"/>
                            <w:szCs w:val="27"/>
                          </w:rPr>
                          <m:t xml:space="preserve"> </m:t>
                        </m:r>
                        <m:f>
                          <m:fPr>
                            <m:ctrlPr>
                              <w:rPr>
                                <w:rFonts w:ascii="Cambria Math" w:hAnsi="Cambria Math"/>
                                <w:i/>
                                <w:sz w:val="27"/>
                                <w:szCs w:val="27"/>
                              </w:rPr>
                            </m:ctrlPr>
                          </m:fPr>
                          <m:num>
                            <m:r>
                              <w:rPr>
                                <w:rFonts w:ascii="Cambria Math" w:hAnsi="Cambria Math"/>
                                <w:sz w:val="27"/>
                                <w:szCs w:val="27"/>
                              </w:rPr>
                              <m:t>13</m:t>
                            </m:r>
                          </m:num>
                          <m:den>
                            <m:r>
                              <w:rPr>
                                <w:rFonts w:ascii="Cambria Math" w:hAnsi="Cambria Math"/>
                                <w:sz w:val="27"/>
                                <w:szCs w:val="27"/>
                              </w:rPr>
                              <m:t>12</m:t>
                            </m:r>
                          </m:den>
                        </m:f>
                      </m:oMath>
                    </w:p>
                    <w:p w14:paraId="117A7C37" w14:textId="77777777" w:rsidR="007E429D" w:rsidRPr="00916339" w:rsidRDefault="007E429D">
                      <w:pPr>
                        <w:rPr>
                          <w:sz w:val="27"/>
                          <w:szCs w:val="27"/>
                        </w:rPr>
                      </w:pPr>
                    </w:p>
                    <w:p w14:paraId="22FBF85D" w14:textId="77777777" w:rsidR="007E429D" w:rsidRPr="00916339" w:rsidRDefault="007E429D">
                      <w:pPr>
                        <w:rPr>
                          <w:sz w:val="27"/>
                          <w:szCs w:val="27"/>
                        </w:rPr>
                      </w:pPr>
                      <w:r w:rsidRPr="00916339">
                        <w:rPr>
                          <w:sz w:val="27"/>
                          <w:szCs w:val="27"/>
                        </w:rPr>
                        <w:t>d)</w:t>
                      </w:r>
                      <m:oMath>
                        <m:r>
                          <w:rPr>
                            <w:rFonts w:ascii="Cambria Math" w:hAnsi="Cambria Math"/>
                            <w:sz w:val="27"/>
                            <w:szCs w:val="27"/>
                          </w:rPr>
                          <m:t xml:space="preserve"> </m:t>
                        </m:r>
                        <m:f>
                          <m:fPr>
                            <m:ctrlPr>
                              <w:rPr>
                                <w:rFonts w:ascii="Cambria Math" w:hAnsi="Cambria Math"/>
                                <w:i/>
                                <w:sz w:val="27"/>
                                <w:szCs w:val="27"/>
                              </w:rPr>
                            </m:ctrlPr>
                          </m:fPr>
                          <m:num>
                            <m:r>
                              <w:rPr>
                                <w:rFonts w:ascii="Cambria Math" w:hAnsi="Cambria Math"/>
                                <w:sz w:val="27"/>
                                <w:szCs w:val="27"/>
                              </w:rPr>
                              <m:t>13</m:t>
                            </m:r>
                          </m:num>
                          <m:den>
                            <m:r>
                              <w:rPr>
                                <w:rFonts w:ascii="Cambria Math" w:hAnsi="Cambria Math"/>
                                <w:sz w:val="27"/>
                                <w:szCs w:val="27"/>
                              </w:rPr>
                              <m:t>25</m:t>
                            </m:r>
                          </m:den>
                        </m:f>
                      </m:oMath>
                    </w:p>
                  </w:txbxContent>
                </v:textbox>
              </v:shape>
            </w:pict>
          </mc:Fallback>
        </mc:AlternateContent>
      </w:r>
      <w:r w:rsidRPr="00097A14">
        <w:rPr>
          <w:rFonts w:eastAsia="Times New Roman"/>
          <w:color w:val="000000"/>
        </w:rPr>
        <w:fldChar w:fldCharType="begin"/>
      </w:r>
      <w:r w:rsidRPr="00097A14">
        <w:rPr>
          <w:rFonts w:eastAsia="Times New Roman"/>
          <w:color w:val="000000"/>
        </w:rPr>
        <w:instrText xml:space="preserve"> INCLUDEPICTURE "https://lh6.googleusercontent.com/Iypw64bZlQqm0xmiyxDW7MqXMnmlYIxE0BIEUqfh13t-IjnyPL2_GMuMHGs0mX-4k6-t25TNsw=w533"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4C61723" wp14:editId="1E7280E5">
            <wp:extent cx="4254575" cy="3445933"/>
            <wp:effectExtent l="0" t="0" r="0" b="0"/>
            <wp:docPr id="51" name="Picture 5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aptionless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57606" cy="3448388"/>
                    </a:xfrm>
                    <a:prstGeom prst="rect">
                      <a:avLst/>
                    </a:prstGeom>
                    <a:noFill/>
                    <a:ln>
                      <a:noFill/>
                    </a:ln>
                  </pic:spPr>
                </pic:pic>
              </a:graphicData>
            </a:graphic>
          </wp:inline>
        </w:drawing>
      </w:r>
      <w:r w:rsidRPr="00097A14">
        <w:rPr>
          <w:rFonts w:eastAsia="Times New Roman"/>
          <w:color w:val="000000"/>
        </w:rPr>
        <w:fldChar w:fldCharType="end"/>
      </w:r>
    </w:p>
    <w:p w14:paraId="6A4EFA04" w14:textId="77777777" w:rsidR="001F4A0A" w:rsidRPr="00097A14" w:rsidRDefault="001F4A0A" w:rsidP="001C5B22">
      <w:pPr>
        <w:spacing w:line="405" w:lineRule="atLeast"/>
        <w:rPr>
          <w:rFonts w:eastAsia="Times New Roman"/>
          <w:color w:val="DB4437"/>
        </w:rPr>
      </w:pPr>
      <w:r w:rsidRPr="00097A14">
        <w:rPr>
          <w:rFonts w:eastAsia="Times New Roman"/>
          <w:color w:val="000000"/>
        </w:rPr>
        <w:t>19. The next eruption lasts 17 days and 3 hours. Which central tendency measure will be affected by this additional data point? </w:t>
      </w:r>
    </w:p>
    <w:p w14:paraId="72DA54B9" w14:textId="77777777" w:rsidR="001F4A0A" w:rsidRPr="00097A14" w:rsidRDefault="001F4A0A" w:rsidP="001C5B22">
      <w:pPr>
        <w:spacing w:line="405" w:lineRule="atLeast"/>
        <w:rPr>
          <w:rFonts w:eastAsia="Times New Roman"/>
          <w:color w:val="000000"/>
        </w:rPr>
      </w:pPr>
    </w:p>
    <w:p w14:paraId="3CF14547"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"https://lh3.googleusercontent.com/MmE5Jxd1gGvqPYfGSFEU9fAI_5ZuIh4b0LE5rL_yJmg0OeIvMv9bf3K8huq5CtzyOYgmy_KmsQ=w500"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29C7893D" wp14:editId="66E8BDE7">
            <wp:extent cx="4673600" cy="2006253"/>
            <wp:effectExtent l="0" t="0" r="0" b="635"/>
            <wp:docPr id="46" name="Picture 46"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aptionless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3159" cy="2014649"/>
                    </a:xfrm>
                    <a:prstGeom prst="rect">
                      <a:avLst/>
                    </a:prstGeom>
                    <a:noFill/>
                    <a:ln>
                      <a:noFill/>
                    </a:ln>
                  </pic:spPr>
                </pic:pic>
              </a:graphicData>
            </a:graphic>
          </wp:inline>
        </w:drawing>
      </w:r>
      <w:r w:rsidRPr="00097A14">
        <w:rPr>
          <w:rFonts w:eastAsia="Times New Roman"/>
          <w:color w:val="000000"/>
        </w:rPr>
        <w:fldChar w:fldCharType="end"/>
      </w:r>
    </w:p>
    <w:p w14:paraId="0EFB893E" w14:textId="77777777" w:rsidR="001F4A0A" w:rsidRPr="00097A14" w:rsidRDefault="001F4A0A" w:rsidP="001C5B22">
      <w:pPr>
        <w:jc w:val="center"/>
        <w:rPr>
          <w:rFonts w:eastAsia="Times New Roman"/>
          <w:color w:val="000000"/>
        </w:rPr>
      </w:pPr>
    </w:p>
    <w:p w14:paraId="62CCB7D5" w14:textId="77777777" w:rsidR="001F4A0A" w:rsidRPr="00097A14" w:rsidRDefault="001F4A0A" w:rsidP="001F4A0A">
      <w:pPr>
        <w:pStyle w:val="ListParagraph"/>
        <w:numPr>
          <w:ilvl w:val="0"/>
          <w:numId w:val="9"/>
        </w:numPr>
        <w:rPr>
          <w:rFonts w:eastAsia="Times New Roman"/>
          <w:color w:val="000000"/>
        </w:rPr>
      </w:pPr>
      <w:r w:rsidRPr="00097A14">
        <w:rPr>
          <w:rFonts w:eastAsia="Times New Roman"/>
          <w:color w:val="000000"/>
        </w:rPr>
        <w:t>Mean</w:t>
      </w:r>
    </w:p>
    <w:p w14:paraId="62B55BF1" w14:textId="77777777" w:rsidR="001F4A0A" w:rsidRPr="00097A14" w:rsidRDefault="001F4A0A" w:rsidP="001F4A0A">
      <w:pPr>
        <w:pStyle w:val="ListParagraph"/>
        <w:numPr>
          <w:ilvl w:val="0"/>
          <w:numId w:val="9"/>
        </w:numPr>
        <w:rPr>
          <w:rFonts w:eastAsia="Times New Roman"/>
          <w:color w:val="000000"/>
        </w:rPr>
      </w:pPr>
      <w:r w:rsidRPr="00097A14">
        <w:rPr>
          <w:rFonts w:eastAsia="Times New Roman"/>
          <w:color w:val="000000"/>
        </w:rPr>
        <w:t>Median</w:t>
      </w:r>
    </w:p>
    <w:p w14:paraId="6295062A" w14:textId="77777777" w:rsidR="001F4A0A" w:rsidRPr="00097A14" w:rsidRDefault="001F4A0A" w:rsidP="001F4A0A">
      <w:pPr>
        <w:pStyle w:val="ListParagraph"/>
        <w:numPr>
          <w:ilvl w:val="0"/>
          <w:numId w:val="9"/>
        </w:numPr>
        <w:rPr>
          <w:rFonts w:eastAsia="Times New Roman"/>
          <w:color w:val="000000"/>
        </w:rPr>
      </w:pPr>
      <w:r w:rsidRPr="00097A14">
        <w:rPr>
          <w:rFonts w:eastAsia="Times New Roman"/>
          <w:color w:val="000000"/>
        </w:rPr>
        <w:lastRenderedPageBreak/>
        <w:t>Mode</w:t>
      </w:r>
    </w:p>
    <w:p w14:paraId="0A1A5C64" w14:textId="77777777" w:rsidR="001F4A0A" w:rsidRPr="00097A14" w:rsidRDefault="001F4A0A" w:rsidP="001F4A0A">
      <w:pPr>
        <w:pStyle w:val="ListParagraph"/>
        <w:numPr>
          <w:ilvl w:val="0"/>
          <w:numId w:val="9"/>
        </w:numPr>
        <w:rPr>
          <w:rFonts w:eastAsia="Times New Roman"/>
          <w:color w:val="000000"/>
        </w:rPr>
      </w:pPr>
      <w:r w:rsidRPr="00097A14">
        <w:rPr>
          <w:rFonts w:eastAsia="Times New Roman"/>
          <w:color w:val="000000"/>
        </w:rPr>
        <w:t>Range</w:t>
      </w:r>
    </w:p>
    <w:p w14:paraId="305727B8" w14:textId="77777777" w:rsidR="001F4A0A" w:rsidRPr="00097A14" w:rsidRDefault="001F4A0A" w:rsidP="001C5B22">
      <w:pPr>
        <w:spacing w:line="405" w:lineRule="atLeast"/>
        <w:rPr>
          <w:rFonts w:eastAsia="Times New Roman"/>
          <w:color w:val="000000"/>
        </w:rPr>
      </w:pPr>
    </w:p>
    <w:p w14:paraId="1A9B8AF3" w14:textId="77777777" w:rsidR="001F4A0A" w:rsidRPr="00097A14" w:rsidRDefault="001F4A0A" w:rsidP="001C5B22">
      <w:pPr>
        <w:spacing w:line="405" w:lineRule="atLeast"/>
        <w:rPr>
          <w:rFonts w:eastAsia="Times New Roman"/>
          <w:color w:val="000000"/>
        </w:rPr>
      </w:pPr>
    </w:p>
    <w:p w14:paraId="5C2E3C3B" w14:textId="77777777" w:rsidR="001F4A0A" w:rsidRPr="00097A14" w:rsidRDefault="001F4A0A" w:rsidP="001C5B22">
      <w:pPr>
        <w:spacing w:line="405" w:lineRule="atLeast"/>
        <w:rPr>
          <w:rFonts w:eastAsia="Times New Roman"/>
          <w:color w:val="000000"/>
        </w:rPr>
      </w:pPr>
      <w:r w:rsidRPr="00097A14">
        <w:rPr>
          <w:rFonts w:eastAsia="Times New Roman"/>
          <w:color w:val="000000"/>
        </w:rPr>
        <w:t>20. a) Explain why the mean is 6 for each of these distributions. b) What varies between these distributions. </w:t>
      </w:r>
    </w:p>
    <w:p w14:paraId="74C986DC"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"https://lh5.googleusercontent.com/xUPWl-rny3xavkmSpkufkeFJ3OLsLlQzxkEaGk8T6MPVXQMkCIfn32W2hGEndvWScAfJ5Gooaw=w740"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09CA3178" wp14:editId="2CD8874F">
            <wp:extent cx="4800600" cy="2711621"/>
            <wp:effectExtent l="0" t="0" r="0" b="6350"/>
            <wp:docPr id="45" name="Picture 45"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aptionless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20260" cy="2722726"/>
                    </a:xfrm>
                    <a:prstGeom prst="rect">
                      <a:avLst/>
                    </a:prstGeom>
                    <a:noFill/>
                    <a:ln>
                      <a:noFill/>
                    </a:ln>
                  </pic:spPr>
                </pic:pic>
              </a:graphicData>
            </a:graphic>
          </wp:inline>
        </w:drawing>
      </w:r>
      <w:r w:rsidRPr="00097A14">
        <w:rPr>
          <w:rFonts w:eastAsia="Times New Roman"/>
          <w:color w:val="000000"/>
        </w:rPr>
        <w:fldChar w:fldCharType="end"/>
      </w:r>
    </w:p>
    <w:p w14:paraId="7247A78C" w14:textId="77777777" w:rsidR="001F4A0A" w:rsidRPr="00097A14" w:rsidRDefault="001F4A0A" w:rsidP="001C5B22">
      <w:pPr>
        <w:spacing w:line="405" w:lineRule="atLeast"/>
        <w:rPr>
          <w:rFonts w:eastAsia="Times New Roman"/>
          <w:color w:val="DB4437"/>
        </w:rPr>
      </w:pPr>
      <w:r w:rsidRPr="00097A14">
        <w:rPr>
          <w:rFonts w:eastAsia="Times New Roman"/>
          <w:color w:val="000000"/>
        </w:rPr>
        <w:t>21. Which of the following rectangular solids will have the same volume as the one pictured below? </w:t>
      </w:r>
    </w:p>
    <w:p w14:paraId="41F388FD" w14:textId="77777777" w:rsidR="001F4A0A" w:rsidRPr="00097A14" w:rsidRDefault="001F4A0A" w:rsidP="001C5B22">
      <w:pPr>
        <w:spacing w:line="405" w:lineRule="atLeast"/>
        <w:rPr>
          <w:rFonts w:eastAsia="Times New Roman"/>
          <w:color w:val="000000"/>
        </w:rPr>
      </w:pPr>
    </w:p>
    <w:p w14:paraId="36DB37BD" w14:textId="77777777" w:rsidR="001F4A0A" w:rsidRPr="00097A14" w:rsidRDefault="001F4A0A" w:rsidP="001C5B22">
      <w:pPr>
        <w:jc w:val="center"/>
        <w:rPr>
          <w:rFonts w:eastAsia="Times New Roman"/>
          <w:color w:val="000000"/>
        </w:rPr>
      </w:pPr>
      <w:r w:rsidRPr="00097A14">
        <w:rPr>
          <w:rFonts w:eastAsia="Times New Roman"/>
          <w:color w:val="000000"/>
        </w:rPr>
        <w:fldChar w:fldCharType="begin"/>
      </w:r>
      <w:r w:rsidRPr="00097A14">
        <w:rPr>
          <w:rFonts w:eastAsia="Times New Roman"/>
          <w:color w:val="000000"/>
        </w:rPr>
        <w:instrText xml:space="preserve"> INCLUDEPICTURE "https://lh4.googleusercontent.com/ZpWyZICwNocc4TcW2M43fS3csZug7lWY-pXTB-SVH96_7k9IgRMP6gZKk1KLpLWdM5ryND708Q=w475"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09CBBCD1" wp14:editId="68174C9B">
            <wp:extent cx="4351867" cy="2072251"/>
            <wp:effectExtent l="0" t="0" r="4445" b="0"/>
            <wp:docPr id="44" name="Picture 4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ptionless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59720" cy="2075990"/>
                    </a:xfrm>
                    <a:prstGeom prst="rect">
                      <a:avLst/>
                    </a:prstGeom>
                    <a:noFill/>
                    <a:ln>
                      <a:noFill/>
                    </a:ln>
                  </pic:spPr>
                </pic:pic>
              </a:graphicData>
            </a:graphic>
          </wp:inline>
        </w:drawing>
      </w:r>
      <w:r w:rsidRPr="00097A14">
        <w:rPr>
          <w:rFonts w:eastAsia="Times New Roman"/>
          <w:color w:val="000000"/>
        </w:rPr>
        <w:fldChar w:fldCharType="end"/>
      </w:r>
    </w:p>
    <w:p w14:paraId="12F621BC" w14:textId="77777777" w:rsidR="001F4A0A" w:rsidRPr="00097A14" w:rsidRDefault="001F4A0A" w:rsidP="001C5B22">
      <w:pPr>
        <w:rPr>
          <w:rFonts w:eastAsia="Times New Roman"/>
          <w:color w:val="000000"/>
        </w:rPr>
      </w:pPr>
    </w:p>
    <w:p w14:paraId="0778D522" w14:textId="77777777" w:rsidR="001F4A0A" w:rsidRPr="00097A14" w:rsidRDefault="001F4A0A" w:rsidP="001F4A0A">
      <w:pPr>
        <w:pStyle w:val="ListParagraph"/>
        <w:numPr>
          <w:ilvl w:val="0"/>
          <w:numId w:val="10"/>
        </w:numPr>
        <w:rPr>
          <w:rFonts w:eastAsia="Times New Roman"/>
          <w:color w:val="000000"/>
        </w:rPr>
      </w:pPr>
      <w:r w:rsidRPr="00097A14">
        <w:rPr>
          <w:rFonts w:eastAsia="Times New Roman"/>
          <w:color w:val="000000"/>
        </w:rPr>
        <w:t>Base area of 48 square cm and height of 5 cm.</w:t>
      </w:r>
    </w:p>
    <w:p w14:paraId="419536CB" w14:textId="77777777" w:rsidR="001F4A0A" w:rsidRPr="00097A14" w:rsidRDefault="001F4A0A" w:rsidP="001F4A0A">
      <w:pPr>
        <w:pStyle w:val="ListParagraph"/>
        <w:numPr>
          <w:ilvl w:val="0"/>
          <w:numId w:val="10"/>
        </w:numPr>
        <w:rPr>
          <w:rFonts w:eastAsia="Times New Roman"/>
          <w:color w:val="000000"/>
        </w:rPr>
      </w:pPr>
      <w:r w:rsidRPr="00097A14">
        <w:rPr>
          <w:rFonts w:eastAsia="Times New Roman"/>
          <w:color w:val="000000"/>
        </w:rPr>
        <w:lastRenderedPageBreak/>
        <w:t>Base area of 16 square cm and height of 15 cm.</w:t>
      </w:r>
    </w:p>
    <w:p w14:paraId="1463E17D" w14:textId="77777777" w:rsidR="001F4A0A" w:rsidRPr="00097A14" w:rsidRDefault="001F4A0A" w:rsidP="001F4A0A">
      <w:pPr>
        <w:pStyle w:val="ListParagraph"/>
        <w:numPr>
          <w:ilvl w:val="0"/>
          <w:numId w:val="10"/>
        </w:numPr>
        <w:rPr>
          <w:rFonts w:eastAsia="Times New Roman"/>
          <w:color w:val="000000"/>
        </w:rPr>
      </w:pPr>
      <w:r w:rsidRPr="00097A14">
        <w:rPr>
          <w:rFonts w:eastAsia="Times New Roman"/>
          <w:color w:val="000000"/>
        </w:rPr>
        <w:t>Base area of 20 square cm and height of 11 cm.</w:t>
      </w:r>
    </w:p>
    <w:p w14:paraId="56CE46C9" w14:textId="77777777" w:rsidR="001F4A0A" w:rsidRPr="00097A14" w:rsidRDefault="001F4A0A" w:rsidP="001F4A0A">
      <w:pPr>
        <w:pStyle w:val="ListParagraph"/>
        <w:numPr>
          <w:ilvl w:val="0"/>
          <w:numId w:val="10"/>
        </w:numPr>
        <w:rPr>
          <w:rFonts w:eastAsia="Times New Roman"/>
          <w:color w:val="000000"/>
        </w:rPr>
      </w:pPr>
      <w:r w:rsidRPr="00097A14">
        <w:rPr>
          <w:rFonts w:eastAsia="Times New Roman"/>
          <w:color w:val="000000"/>
        </w:rPr>
        <w:t>Base area of 8 square cm and height of 30 cm.</w:t>
      </w:r>
    </w:p>
    <w:p w14:paraId="427E66B5" w14:textId="77777777" w:rsidR="001F4A0A" w:rsidRPr="00097A14" w:rsidRDefault="001F4A0A">
      <w:r w:rsidRPr="00097A14">
        <w:t xml:space="preserve"> </w:t>
      </w:r>
    </w:p>
    <w:p w14:paraId="063717DB" w14:textId="77777777" w:rsidR="001F4A0A" w:rsidRPr="00097A14" w:rsidRDefault="001F4A0A"/>
    <w:p w14:paraId="0A9AE7D5" w14:textId="77777777" w:rsidR="001F4A0A" w:rsidRDefault="001F4A0A" w:rsidP="001C5B22">
      <w:pPr>
        <w:pBdr>
          <w:bottom w:val="single" w:sz="6" w:space="1" w:color="auto"/>
        </w:pBdr>
        <w:jc w:val="center"/>
        <w:rPr>
          <w:rFonts w:eastAsia="Times New Roman"/>
          <w:vanish/>
        </w:rPr>
      </w:pPr>
    </w:p>
    <w:p w14:paraId="73BC7D7D" w14:textId="77777777" w:rsidR="001F4A0A" w:rsidRDefault="001F4A0A" w:rsidP="001C5B22">
      <w:pPr>
        <w:pBdr>
          <w:bottom w:val="single" w:sz="6" w:space="1" w:color="auto"/>
        </w:pBdr>
        <w:jc w:val="center"/>
        <w:rPr>
          <w:rFonts w:eastAsia="Times New Roman"/>
        </w:rPr>
      </w:pPr>
    </w:p>
    <w:p w14:paraId="21271D92" w14:textId="77777777" w:rsidR="001F4A0A" w:rsidRDefault="001F4A0A" w:rsidP="001C5B22">
      <w:pPr>
        <w:pBdr>
          <w:bottom w:val="single" w:sz="6" w:space="1" w:color="auto"/>
        </w:pBdr>
        <w:jc w:val="center"/>
        <w:rPr>
          <w:rFonts w:eastAsia="Times New Roman"/>
        </w:rPr>
      </w:pPr>
    </w:p>
    <w:p w14:paraId="74A638F0" w14:textId="77777777" w:rsidR="001F4A0A" w:rsidRDefault="001F4A0A" w:rsidP="001C5B22">
      <w:pPr>
        <w:pBdr>
          <w:bottom w:val="single" w:sz="6" w:space="1" w:color="auto"/>
        </w:pBdr>
        <w:jc w:val="center"/>
        <w:rPr>
          <w:rFonts w:eastAsia="Times New Roman"/>
        </w:rPr>
      </w:pPr>
    </w:p>
    <w:p w14:paraId="27E3334B" w14:textId="77777777" w:rsidR="001F4A0A" w:rsidRPr="00097A14" w:rsidRDefault="001F4A0A" w:rsidP="001F4A0A">
      <w:pPr>
        <w:pStyle w:val="Heading2"/>
      </w:pPr>
    </w:p>
    <w:p w14:paraId="5233917F" w14:textId="77777777" w:rsidR="001F4A0A" w:rsidRPr="00097A14" w:rsidRDefault="001F4A0A" w:rsidP="001F4A0A">
      <w:pPr>
        <w:pStyle w:val="Heading2"/>
      </w:pPr>
      <w:bookmarkStart w:id="22" w:name="_Toc4502242"/>
      <w:r w:rsidRPr="00097A14">
        <w:t>ESL/BDL Assessment</w:t>
      </w:r>
      <w:bookmarkEnd w:id="22"/>
    </w:p>
    <w:p w14:paraId="1F619965" w14:textId="77777777" w:rsidR="001F4A0A" w:rsidRPr="00097A14" w:rsidRDefault="001F4A0A" w:rsidP="001C5B22">
      <w:pPr>
        <w:spacing w:line="405" w:lineRule="atLeast"/>
        <w:rPr>
          <w:rFonts w:eastAsia="Times New Roman"/>
          <w:color w:val="000000"/>
        </w:rPr>
      </w:pPr>
      <w:r w:rsidRPr="00097A14">
        <w:rPr>
          <w:rFonts w:eastAsia="Times New Roman"/>
          <w:color w:val="000000"/>
        </w:rPr>
        <w:t>1. What is the initial tool used to identify potential ELs? </w:t>
      </w:r>
    </w:p>
    <w:p w14:paraId="7E466C83" w14:textId="77777777" w:rsidR="001F4A0A" w:rsidRPr="00097A14" w:rsidRDefault="001F4A0A" w:rsidP="001F4A0A">
      <w:pPr>
        <w:pStyle w:val="ListParagraph"/>
        <w:numPr>
          <w:ilvl w:val="0"/>
          <w:numId w:val="11"/>
        </w:numPr>
        <w:rPr>
          <w:rFonts w:eastAsia="Times New Roman"/>
          <w:color w:val="000000"/>
        </w:rPr>
      </w:pPr>
      <w:r w:rsidRPr="00097A14">
        <w:rPr>
          <w:rFonts w:eastAsia="Times New Roman"/>
          <w:color w:val="000000"/>
        </w:rPr>
        <w:t>Home Language Survey</w:t>
      </w:r>
    </w:p>
    <w:p w14:paraId="6EBDDFF6" w14:textId="77777777" w:rsidR="001F4A0A" w:rsidRPr="00097A14" w:rsidRDefault="001F4A0A" w:rsidP="001F4A0A">
      <w:pPr>
        <w:pStyle w:val="ListParagraph"/>
        <w:numPr>
          <w:ilvl w:val="0"/>
          <w:numId w:val="11"/>
        </w:numPr>
        <w:rPr>
          <w:rFonts w:eastAsia="Times New Roman"/>
          <w:color w:val="000000"/>
        </w:rPr>
      </w:pPr>
      <w:r w:rsidRPr="00097A14">
        <w:rPr>
          <w:rFonts w:eastAsia="Times New Roman"/>
          <w:color w:val="000000"/>
        </w:rPr>
        <w:t>Parent Request</w:t>
      </w:r>
    </w:p>
    <w:p w14:paraId="0545E2AC" w14:textId="77777777" w:rsidR="001F4A0A" w:rsidRPr="00097A14" w:rsidRDefault="001F4A0A" w:rsidP="001F4A0A">
      <w:pPr>
        <w:pStyle w:val="ListParagraph"/>
        <w:numPr>
          <w:ilvl w:val="0"/>
          <w:numId w:val="11"/>
        </w:numPr>
        <w:rPr>
          <w:rFonts w:eastAsia="Times New Roman"/>
          <w:color w:val="000000"/>
        </w:rPr>
      </w:pPr>
      <w:r w:rsidRPr="00097A14">
        <w:rPr>
          <w:rFonts w:eastAsia="Times New Roman"/>
          <w:color w:val="000000"/>
        </w:rPr>
        <w:t>Language Assessment Screener</w:t>
      </w:r>
    </w:p>
    <w:p w14:paraId="07221E52" w14:textId="447BBC69" w:rsidR="001F4A0A" w:rsidRPr="00F650E3" w:rsidRDefault="001F4A0A" w:rsidP="00F650E3">
      <w:pPr>
        <w:pStyle w:val="ListParagraph"/>
        <w:numPr>
          <w:ilvl w:val="0"/>
          <w:numId w:val="11"/>
        </w:numPr>
        <w:rPr>
          <w:rFonts w:eastAsia="Times New Roman"/>
          <w:color w:val="000000"/>
        </w:rPr>
      </w:pPr>
      <w:r w:rsidRPr="00097A14">
        <w:rPr>
          <w:rFonts w:eastAsia="Times New Roman"/>
          <w:color w:val="000000"/>
        </w:rPr>
        <w:t>Teacher Recommendation</w:t>
      </w:r>
    </w:p>
    <w:p w14:paraId="42F1DE05" w14:textId="77777777" w:rsidR="001F4A0A" w:rsidRPr="00097A14" w:rsidRDefault="001F4A0A" w:rsidP="001C5B22">
      <w:pPr>
        <w:spacing w:line="405" w:lineRule="atLeast"/>
        <w:rPr>
          <w:rFonts w:eastAsia="Times New Roman"/>
          <w:color w:val="000000"/>
        </w:rPr>
      </w:pPr>
      <w:r w:rsidRPr="00097A14">
        <w:rPr>
          <w:rFonts w:eastAsia="Times New Roman"/>
          <w:color w:val="000000"/>
        </w:rPr>
        <w:t>2. According to federal policy, English language assessments used to identify ELs and measure their AYP must include ALL of the following components EXCEPT:</w:t>
      </w:r>
    </w:p>
    <w:p w14:paraId="53DF426D" w14:textId="77777777" w:rsidR="001F4A0A" w:rsidRPr="00097A14" w:rsidRDefault="001F4A0A" w:rsidP="001F4A0A">
      <w:pPr>
        <w:pStyle w:val="ListParagraph"/>
        <w:numPr>
          <w:ilvl w:val="0"/>
          <w:numId w:val="12"/>
        </w:numPr>
        <w:rPr>
          <w:rFonts w:eastAsia="Times New Roman"/>
          <w:color w:val="000000"/>
        </w:rPr>
      </w:pPr>
      <w:r w:rsidRPr="00097A14">
        <w:rPr>
          <w:rFonts w:eastAsia="Times New Roman"/>
          <w:color w:val="000000"/>
        </w:rPr>
        <w:t>Listening</w:t>
      </w:r>
    </w:p>
    <w:p w14:paraId="37043CEB" w14:textId="77777777" w:rsidR="001F4A0A" w:rsidRPr="00097A14" w:rsidRDefault="001F4A0A" w:rsidP="001F4A0A">
      <w:pPr>
        <w:pStyle w:val="ListParagraph"/>
        <w:numPr>
          <w:ilvl w:val="0"/>
          <w:numId w:val="12"/>
        </w:numPr>
        <w:rPr>
          <w:rFonts w:eastAsia="Times New Roman"/>
          <w:color w:val="000000"/>
        </w:rPr>
      </w:pPr>
      <w:r w:rsidRPr="00097A14">
        <w:rPr>
          <w:rFonts w:eastAsia="Times New Roman"/>
          <w:color w:val="000000"/>
        </w:rPr>
        <w:t>Speaking</w:t>
      </w:r>
    </w:p>
    <w:p w14:paraId="38A1DDBC" w14:textId="77777777" w:rsidR="001F4A0A" w:rsidRPr="00097A14" w:rsidRDefault="001F4A0A" w:rsidP="001F4A0A">
      <w:pPr>
        <w:pStyle w:val="ListParagraph"/>
        <w:numPr>
          <w:ilvl w:val="0"/>
          <w:numId w:val="12"/>
        </w:numPr>
        <w:rPr>
          <w:rFonts w:eastAsia="Times New Roman"/>
          <w:color w:val="000000"/>
        </w:rPr>
      </w:pPr>
      <w:r w:rsidRPr="00097A14">
        <w:rPr>
          <w:rFonts w:eastAsia="Times New Roman"/>
          <w:color w:val="000000"/>
        </w:rPr>
        <w:t>Reading</w:t>
      </w:r>
    </w:p>
    <w:p w14:paraId="34C45162" w14:textId="77777777" w:rsidR="001F4A0A" w:rsidRPr="00097A14" w:rsidRDefault="001F4A0A" w:rsidP="001F4A0A">
      <w:pPr>
        <w:pStyle w:val="ListParagraph"/>
        <w:numPr>
          <w:ilvl w:val="0"/>
          <w:numId w:val="12"/>
        </w:numPr>
        <w:rPr>
          <w:rFonts w:eastAsia="Times New Roman"/>
          <w:color w:val="000000"/>
        </w:rPr>
      </w:pPr>
      <w:r w:rsidRPr="00097A14">
        <w:rPr>
          <w:rFonts w:eastAsia="Times New Roman"/>
          <w:color w:val="000000"/>
        </w:rPr>
        <w:t>Writing</w:t>
      </w:r>
    </w:p>
    <w:p w14:paraId="58C0EF13" w14:textId="196FB555" w:rsidR="001F4A0A" w:rsidRPr="00F650E3" w:rsidRDefault="001F4A0A" w:rsidP="00F650E3">
      <w:pPr>
        <w:pStyle w:val="ListParagraph"/>
        <w:numPr>
          <w:ilvl w:val="0"/>
          <w:numId w:val="12"/>
        </w:numPr>
        <w:rPr>
          <w:rFonts w:eastAsia="Times New Roman"/>
          <w:color w:val="000000"/>
        </w:rPr>
      </w:pPr>
      <w:r w:rsidRPr="00097A14">
        <w:rPr>
          <w:rFonts w:eastAsia="Times New Roman"/>
          <w:color w:val="000000"/>
        </w:rPr>
        <w:t>School Readiness</w:t>
      </w:r>
    </w:p>
    <w:p w14:paraId="7CA0855D" w14:textId="77777777" w:rsidR="001F4A0A" w:rsidRPr="00097A14" w:rsidRDefault="001F4A0A" w:rsidP="001C5B22">
      <w:pPr>
        <w:spacing w:line="405" w:lineRule="atLeast"/>
        <w:rPr>
          <w:rFonts w:eastAsia="Times New Roman"/>
          <w:color w:val="000000"/>
        </w:rPr>
      </w:pPr>
      <w:r w:rsidRPr="00097A14">
        <w:rPr>
          <w:rFonts w:eastAsia="Times New Roman"/>
          <w:color w:val="000000"/>
        </w:rPr>
        <w:t xml:space="preserve">3. Which of the following is NOT a requirement under </w:t>
      </w:r>
      <w:proofErr w:type="spellStart"/>
      <w:r w:rsidRPr="00097A14">
        <w:rPr>
          <w:rFonts w:eastAsia="Times New Roman"/>
          <w:color w:val="000000"/>
        </w:rPr>
        <w:t>Castañeda</w:t>
      </w:r>
      <w:proofErr w:type="spellEnd"/>
      <w:r w:rsidRPr="00097A14">
        <w:rPr>
          <w:rFonts w:eastAsia="Times New Roman"/>
          <w:color w:val="000000"/>
        </w:rPr>
        <w:t xml:space="preserve"> v. Pickard:</w:t>
      </w:r>
    </w:p>
    <w:p w14:paraId="35293C58" w14:textId="77777777" w:rsidR="001F4A0A" w:rsidRPr="00097A14" w:rsidRDefault="001F4A0A" w:rsidP="001F4A0A">
      <w:pPr>
        <w:pStyle w:val="ListParagraph"/>
        <w:numPr>
          <w:ilvl w:val="0"/>
          <w:numId w:val="13"/>
        </w:numPr>
        <w:rPr>
          <w:rFonts w:eastAsia="Times New Roman"/>
          <w:color w:val="000000"/>
        </w:rPr>
      </w:pPr>
      <w:r w:rsidRPr="00097A14">
        <w:rPr>
          <w:rFonts w:eastAsia="Times New Roman"/>
          <w:color w:val="000000"/>
        </w:rPr>
        <w:lastRenderedPageBreak/>
        <w:t>EL programs must be developed from research-based practices</w:t>
      </w:r>
    </w:p>
    <w:p w14:paraId="09FCC3AE" w14:textId="77777777" w:rsidR="001F4A0A" w:rsidRPr="00097A14" w:rsidRDefault="001F4A0A" w:rsidP="001F4A0A">
      <w:pPr>
        <w:pStyle w:val="ListParagraph"/>
        <w:numPr>
          <w:ilvl w:val="0"/>
          <w:numId w:val="13"/>
        </w:numPr>
        <w:rPr>
          <w:rFonts w:eastAsia="Times New Roman"/>
          <w:color w:val="000000"/>
        </w:rPr>
      </w:pPr>
      <w:r w:rsidRPr="00097A14">
        <w:rPr>
          <w:rFonts w:eastAsia="Times New Roman"/>
          <w:color w:val="000000"/>
        </w:rPr>
        <w:t>EL programs must include teachers who are certified in ESL or BDL</w:t>
      </w:r>
    </w:p>
    <w:p w14:paraId="40EB972B" w14:textId="77777777" w:rsidR="001F4A0A" w:rsidRPr="00097A14" w:rsidRDefault="001F4A0A" w:rsidP="001F4A0A">
      <w:pPr>
        <w:pStyle w:val="ListParagraph"/>
        <w:numPr>
          <w:ilvl w:val="0"/>
          <w:numId w:val="13"/>
        </w:numPr>
        <w:rPr>
          <w:rFonts w:eastAsia="Times New Roman"/>
          <w:color w:val="000000"/>
        </w:rPr>
      </w:pPr>
      <w:r w:rsidRPr="00097A14">
        <w:rPr>
          <w:rFonts w:eastAsia="Times New Roman"/>
          <w:color w:val="000000"/>
        </w:rPr>
        <w:t>EL programs must be evaluated for effectiveness</w:t>
      </w:r>
    </w:p>
    <w:p w14:paraId="5EA04F92" w14:textId="22021229" w:rsidR="001F4A0A" w:rsidRPr="00F650E3" w:rsidRDefault="001F4A0A" w:rsidP="00F650E3">
      <w:pPr>
        <w:pStyle w:val="ListParagraph"/>
        <w:numPr>
          <w:ilvl w:val="0"/>
          <w:numId w:val="13"/>
        </w:numPr>
        <w:rPr>
          <w:rFonts w:eastAsia="Times New Roman"/>
          <w:color w:val="000000"/>
        </w:rPr>
      </w:pPr>
      <w:r w:rsidRPr="00097A14">
        <w:rPr>
          <w:rFonts w:eastAsia="Times New Roman"/>
          <w:color w:val="000000"/>
        </w:rPr>
        <w:t>EL programs must be provided with appropriate resources</w:t>
      </w:r>
    </w:p>
    <w:p w14:paraId="47198E66" w14:textId="77777777" w:rsidR="001F4A0A" w:rsidRPr="00097A14" w:rsidRDefault="001F4A0A" w:rsidP="001C5B22">
      <w:pPr>
        <w:spacing w:line="405" w:lineRule="atLeast"/>
        <w:rPr>
          <w:rFonts w:eastAsia="Times New Roman"/>
          <w:color w:val="000000"/>
        </w:rPr>
      </w:pPr>
      <w:r w:rsidRPr="00097A14">
        <w:rPr>
          <w:rFonts w:eastAsia="Times New Roman"/>
          <w:color w:val="000000"/>
        </w:rPr>
        <w:t>4. Students are exited from EL identification when:</w:t>
      </w:r>
    </w:p>
    <w:p w14:paraId="3A78AA49" w14:textId="77777777" w:rsidR="001F4A0A" w:rsidRPr="00097A14" w:rsidRDefault="001F4A0A" w:rsidP="001F4A0A">
      <w:pPr>
        <w:pStyle w:val="ListParagraph"/>
        <w:numPr>
          <w:ilvl w:val="0"/>
          <w:numId w:val="14"/>
        </w:numPr>
        <w:rPr>
          <w:rFonts w:eastAsia="Times New Roman"/>
          <w:color w:val="000000"/>
        </w:rPr>
      </w:pPr>
      <w:r w:rsidRPr="00097A14">
        <w:rPr>
          <w:rFonts w:eastAsia="Times New Roman"/>
          <w:color w:val="000000"/>
        </w:rPr>
        <w:t>Teacher recommends that the student is strong enough to exit</w:t>
      </w:r>
    </w:p>
    <w:p w14:paraId="42297415" w14:textId="77777777" w:rsidR="001F4A0A" w:rsidRPr="00097A14" w:rsidRDefault="001F4A0A" w:rsidP="001F4A0A">
      <w:pPr>
        <w:pStyle w:val="ListParagraph"/>
        <w:numPr>
          <w:ilvl w:val="0"/>
          <w:numId w:val="14"/>
        </w:numPr>
        <w:rPr>
          <w:rFonts w:eastAsia="Times New Roman"/>
          <w:color w:val="000000"/>
        </w:rPr>
      </w:pPr>
      <w:r w:rsidRPr="00097A14">
        <w:rPr>
          <w:rFonts w:eastAsia="Times New Roman"/>
          <w:color w:val="000000"/>
        </w:rPr>
        <w:t>Parent opts out of services</w:t>
      </w:r>
    </w:p>
    <w:p w14:paraId="4B5720FF" w14:textId="77777777" w:rsidR="001F4A0A" w:rsidRPr="00097A14" w:rsidRDefault="001F4A0A" w:rsidP="001F4A0A">
      <w:pPr>
        <w:pStyle w:val="ListParagraph"/>
        <w:numPr>
          <w:ilvl w:val="0"/>
          <w:numId w:val="14"/>
        </w:numPr>
        <w:rPr>
          <w:rFonts w:eastAsia="Times New Roman"/>
          <w:color w:val="000000"/>
        </w:rPr>
      </w:pPr>
      <w:r w:rsidRPr="00097A14">
        <w:rPr>
          <w:rFonts w:eastAsia="Times New Roman"/>
          <w:color w:val="000000"/>
        </w:rPr>
        <w:t>Student has been in the country ten years or more</w:t>
      </w:r>
    </w:p>
    <w:p w14:paraId="69E357B3" w14:textId="1CB43985" w:rsidR="001F4A0A" w:rsidRPr="00F650E3" w:rsidRDefault="001F4A0A" w:rsidP="00F650E3">
      <w:pPr>
        <w:pStyle w:val="ListParagraph"/>
        <w:numPr>
          <w:ilvl w:val="0"/>
          <w:numId w:val="14"/>
        </w:numPr>
        <w:rPr>
          <w:rFonts w:eastAsia="Times New Roman"/>
          <w:color w:val="000000"/>
        </w:rPr>
      </w:pPr>
      <w:r w:rsidRPr="00097A14">
        <w:rPr>
          <w:rFonts w:eastAsia="Times New Roman"/>
          <w:color w:val="000000"/>
        </w:rPr>
        <w:t>Student demonstrates proficiency on annual English language assessment</w:t>
      </w:r>
    </w:p>
    <w:p w14:paraId="51A85640" w14:textId="77777777" w:rsidR="001F4A0A" w:rsidRPr="00097A14" w:rsidRDefault="001F4A0A" w:rsidP="001C5B22">
      <w:pPr>
        <w:spacing w:line="405" w:lineRule="atLeast"/>
        <w:rPr>
          <w:rFonts w:eastAsia="Times New Roman"/>
          <w:color w:val="000000"/>
        </w:rPr>
      </w:pPr>
      <w:r w:rsidRPr="00097A14">
        <w:rPr>
          <w:rFonts w:eastAsia="Times New Roman"/>
          <w:color w:val="000000"/>
        </w:rPr>
        <w:t>5. According to federal guidelines, providing equal educational opportunities to ELs is primarily based on: </w:t>
      </w:r>
    </w:p>
    <w:p w14:paraId="4201C87D" w14:textId="77777777" w:rsidR="001F4A0A" w:rsidRPr="00097A14" w:rsidRDefault="001F4A0A" w:rsidP="001F4A0A">
      <w:pPr>
        <w:pStyle w:val="ListParagraph"/>
        <w:numPr>
          <w:ilvl w:val="0"/>
          <w:numId w:val="15"/>
        </w:numPr>
        <w:rPr>
          <w:rFonts w:eastAsia="Times New Roman"/>
          <w:color w:val="000000"/>
        </w:rPr>
      </w:pPr>
      <w:r w:rsidRPr="00097A14">
        <w:rPr>
          <w:rFonts w:eastAsia="Times New Roman"/>
          <w:color w:val="000000"/>
        </w:rPr>
        <w:t>giving ELs and non-ELs the same learning materials</w:t>
      </w:r>
    </w:p>
    <w:p w14:paraId="59754B2F" w14:textId="77777777" w:rsidR="001F4A0A" w:rsidRPr="00097A14" w:rsidRDefault="001F4A0A" w:rsidP="001F4A0A">
      <w:pPr>
        <w:pStyle w:val="ListParagraph"/>
        <w:numPr>
          <w:ilvl w:val="0"/>
          <w:numId w:val="15"/>
        </w:numPr>
        <w:rPr>
          <w:rFonts w:eastAsia="Times New Roman"/>
          <w:color w:val="000000"/>
        </w:rPr>
      </w:pPr>
      <w:r w:rsidRPr="00097A14">
        <w:rPr>
          <w:rFonts w:eastAsia="Times New Roman"/>
          <w:color w:val="000000"/>
        </w:rPr>
        <w:t>working to overcome the language and educational barriers that ELs face</w:t>
      </w:r>
    </w:p>
    <w:p w14:paraId="03D239DF" w14:textId="77777777" w:rsidR="001F4A0A" w:rsidRPr="00097A14" w:rsidRDefault="001F4A0A" w:rsidP="001F4A0A">
      <w:pPr>
        <w:pStyle w:val="ListParagraph"/>
        <w:numPr>
          <w:ilvl w:val="0"/>
          <w:numId w:val="15"/>
        </w:numPr>
        <w:rPr>
          <w:rFonts w:eastAsia="Times New Roman"/>
          <w:color w:val="000000"/>
        </w:rPr>
      </w:pPr>
      <w:r w:rsidRPr="00097A14">
        <w:rPr>
          <w:rFonts w:eastAsia="Times New Roman"/>
          <w:color w:val="000000"/>
        </w:rPr>
        <w:t>giving ELs and non-ELs the same access to school facilities</w:t>
      </w:r>
    </w:p>
    <w:p w14:paraId="0E83B391" w14:textId="652E2A11" w:rsidR="001F4A0A" w:rsidRPr="00F650E3" w:rsidRDefault="001F4A0A" w:rsidP="00F650E3">
      <w:pPr>
        <w:pStyle w:val="ListParagraph"/>
        <w:numPr>
          <w:ilvl w:val="0"/>
          <w:numId w:val="15"/>
        </w:numPr>
        <w:rPr>
          <w:rFonts w:eastAsia="Times New Roman"/>
          <w:color w:val="000000"/>
        </w:rPr>
      </w:pPr>
      <w:r w:rsidRPr="00097A14">
        <w:rPr>
          <w:rFonts w:eastAsia="Times New Roman"/>
          <w:color w:val="000000"/>
        </w:rPr>
        <w:t>working to maintain ELs' native languages and traditions in the school setting</w:t>
      </w:r>
    </w:p>
    <w:p w14:paraId="6D8C8A94" w14:textId="77777777" w:rsidR="001F4A0A" w:rsidRPr="00097A14" w:rsidRDefault="001F4A0A" w:rsidP="001C5B22">
      <w:pPr>
        <w:spacing w:line="405" w:lineRule="atLeast"/>
        <w:rPr>
          <w:rFonts w:eastAsia="Times New Roman"/>
          <w:color w:val="000000"/>
        </w:rPr>
      </w:pPr>
      <w:r w:rsidRPr="00097A14">
        <w:rPr>
          <w:rFonts w:eastAsia="Times New Roman"/>
          <w:color w:val="000000"/>
        </w:rPr>
        <w:t>6. Ms. Martinez plans to distribute the following handout to her ESL students and their family members as they enter her classroom at the beginning of back-to-school night. Which of the following is the most appropriate step for Ms. Martinez to take to make the handout more accessible to the EL students and their family members? </w:t>
      </w:r>
      <w:r w:rsidRPr="00097A14">
        <w:rPr>
          <w:rFonts w:eastAsia="Times New Roman"/>
          <w:color w:val="000000"/>
        </w:rPr>
        <w:br/>
      </w:r>
    </w:p>
    <w:p w14:paraId="43AD45DA" w14:textId="77777777" w:rsidR="001F4A0A" w:rsidRPr="00097A14" w:rsidRDefault="001F4A0A" w:rsidP="001C5B22">
      <w:pPr>
        <w:jc w:val="center"/>
        <w:rPr>
          <w:rFonts w:eastAsia="Times New Roman"/>
          <w:color w:val="000000"/>
        </w:rPr>
      </w:pPr>
      <w:r w:rsidRPr="00097A14">
        <w:rPr>
          <w:rFonts w:eastAsia="Times New Roman"/>
          <w:color w:val="000000"/>
        </w:rPr>
        <w:lastRenderedPageBreak/>
        <w:fldChar w:fldCharType="begin"/>
      </w:r>
      <w:r w:rsidRPr="00097A14">
        <w:rPr>
          <w:rFonts w:eastAsia="Times New Roman"/>
          <w:color w:val="000000"/>
        </w:rPr>
        <w:instrText xml:space="preserve"> INCLUDEPICTURE "https://lh5.googleusercontent.com/M4S2aMPLetFe1BXZFaz3oX6eQoE7TSawk0uNOrNtyFU-3cBaHGQs1xwmxK-TZyUftz2lVeATEA=w402" \* MERGEFORMATINET </w:instrText>
      </w:r>
      <w:r w:rsidRPr="00097A14">
        <w:rPr>
          <w:rFonts w:eastAsia="Times New Roman"/>
          <w:color w:val="000000"/>
        </w:rPr>
        <w:fldChar w:fldCharType="separate"/>
      </w:r>
      <w:r w:rsidRPr="00097A14">
        <w:rPr>
          <w:rFonts w:eastAsia="Times New Roman"/>
          <w:noProof/>
          <w:color w:val="000000"/>
        </w:rPr>
        <w:drawing>
          <wp:inline distT="0" distB="0" distL="0" distR="0" wp14:anchorId="60E2B65D" wp14:editId="747B08BD">
            <wp:extent cx="3825202" cy="4909279"/>
            <wp:effectExtent l="0" t="0" r="0" b="0"/>
            <wp:docPr id="2" name="Picture 2"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33598" cy="4920055"/>
                    </a:xfrm>
                    <a:prstGeom prst="rect">
                      <a:avLst/>
                    </a:prstGeom>
                    <a:noFill/>
                    <a:ln>
                      <a:noFill/>
                    </a:ln>
                  </pic:spPr>
                </pic:pic>
              </a:graphicData>
            </a:graphic>
          </wp:inline>
        </w:drawing>
      </w:r>
      <w:r w:rsidRPr="00097A14">
        <w:rPr>
          <w:rFonts w:eastAsia="Times New Roman"/>
          <w:color w:val="000000"/>
        </w:rPr>
        <w:fldChar w:fldCharType="end"/>
      </w:r>
      <w:r w:rsidRPr="00097A14">
        <w:rPr>
          <w:rFonts w:eastAsia="Times New Roman"/>
          <w:color w:val="000000"/>
        </w:rPr>
        <w:br/>
      </w:r>
    </w:p>
    <w:p w14:paraId="695DA039" w14:textId="77777777" w:rsidR="001F4A0A" w:rsidRPr="00097A14" w:rsidRDefault="001F4A0A" w:rsidP="001F4A0A">
      <w:pPr>
        <w:pStyle w:val="ListParagraph"/>
        <w:numPr>
          <w:ilvl w:val="0"/>
          <w:numId w:val="16"/>
        </w:numPr>
        <w:rPr>
          <w:rFonts w:eastAsia="Times New Roman"/>
          <w:color w:val="000000"/>
        </w:rPr>
      </w:pPr>
      <w:r w:rsidRPr="00097A14">
        <w:rPr>
          <w:rFonts w:eastAsia="Times New Roman"/>
          <w:color w:val="000000"/>
        </w:rPr>
        <w:t>Asking families who share the same native-language background to sit together to discuss the handout</w:t>
      </w:r>
    </w:p>
    <w:p w14:paraId="47D8975A" w14:textId="77777777" w:rsidR="001F4A0A" w:rsidRPr="00097A14" w:rsidRDefault="001F4A0A" w:rsidP="001F4A0A">
      <w:pPr>
        <w:pStyle w:val="ListParagraph"/>
        <w:numPr>
          <w:ilvl w:val="0"/>
          <w:numId w:val="16"/>
        </w:numPr>
        <w:rPr>
          <w:rFonts w:eastAsia="Times New Roman"/>
          <w:color w:val="000000"/>
        </w:rPr>
      </w:pPr>
      <w:r w:rsidRPr="00097A14">
        <w:rPr>
          <w:rFonts w:eastAsia="Times New Roman"/>
          <w:color w:val="000000"/>
        </w:rPr>
        <w:t>Providing families with bilingual dictionaries that are specific to their native languages</w:t>
      </w:r>
    </w:p>
    <w:p w14:paraId="5B334012" w14:textId="77777777" w:rsidR="001F4A0A" w:rsidRPr="00097A14" w:rsidRDefault="001F4A0A" w:rsidP="001F4A0A">
      <w:pPr>
        <w:pStyle w:val="ListParagraph"/>
        <w:numPr>
          <w:ilvl w:val="0"/>
          <w:numId w:val="16"/>
        </w:numPr>
        <w:rPr>
          <w:rFonts w:eastAsia="Times New Roman"/>
          <w:color w:val="000000"/>
        </w:rPr>
      </w:pPr>
      <w:r w:rsidRPr="00097A14">
        <w:rPr>
          <w:rFonts w:eastAsia="Times New Roman"/>
          <w:color w:val="000000"/>
        </w:rPr>
        <w:t>Ensuring copies of the handout have been translated into the students' native languages and are available</w:t>
      </w:r>
    </w:p>
    <w:p w14:paraId="702BD53A" w14:textId="3FC1DBB9" w:rsidR="001F4A0A" w:rsidRPr="00F650E3" w:rsidRDefault="001F4A0A" w:rsidP="00F650E3">
      <w:pPr>
        <w:pStyle w:val="ListParagraph"/>
        <w:numPr>
          <w:ilvl w:val="0"/>
          <w:numId w:val="16"/>
        </w:numPr>
        <w:rPr>
          <w:rFonts w:eastAsia="Times New Roman"/>
          <w:color w:val="000000"/>
        </w:rPr>
      </w:pPr>
      <w:r w:rsidRPr="00097A14">
        <w:rPr>
          <w:rFonts w:eastAsia="Times New Roman"/>
          <w:color w:val="000000"/>
        </w:rPr>
        <w:t>Asking the EL students to translate the handout into their native languages for their family members and to relay questions to the teacher</w:t>
      </w:r>
    </w:p>
    <w:p w14:paraId="5CA0029C" w14:textId="77777777" w:rsidR="001F4A0A" w:rsidRPr="00097A14" w:rsidRDefault="001F4A0A" w:rsidP="001C5B22">
      <w:pPr>
        <w:spacing w:line="405" w:lineRule="atLeast"/>
        <w:rPr>
          <w:rFonts w:eastAsia="Times New Roman"/>
          <w:color w:val="000000"/>
        </w:rPr>
      </w:pPr>
      <w:r w:rsidRPr="00097A14">
        <w:rPr>
          <w:rFonts w:eastAsia="Times New Roman"/>
          <w:color w:val="000000"/>
        </w:rPr>
        <w:lastRenderedPageBreak/>
        <w:t>7. Eisha, an EL who recently arrived in the United States and came from a school where students spent their entire day in one classroom, begins school halfway through the academic year. On Eisha's first day, she seems confused when class is dismissed for lunch. She follows the other students to the school cafeteria, but upon arriving, does not take a seat. Eisha looks around and becomes upset. The ESL teacher asks her what is wrong, and Eisha says she doesn't know what to do. Which of the following is the most appropriate way for the ESL teacher to address the situation? </w:t>
      </w:r>
    </w:p>
    <w:p w14:paraId="01911449" w14:textId="77777777" w:rsidR="001F4A0A" w:rsidRPr="00097A14" w:rsidRDefault="001F4A0A" w:rsidP="001F4A0A">
      <w:pPr>
        <w:pStyle w:val="ListParagraph"/>
        <w:numPr>
          <w:ilvl w:val="0"/>
          <w:numId w:val="17"/>
        </w:numPr>
        <w:rPr>
          <w:rFonts w:eastAsia="Times New Roman"/>
          <w:color w:val="000000"/>
        </w:rPr>
      </w:pPr>
      <w:r w:rsidRPr="00097A14">
        <w:rPr>
          <w:rFonts w:eastAsia="Times New Roman"/>
          <w:color w:val="000000"/>
        </w:rPr>
        <w:t>Allowing Eisha to eat lunch in the teacher's classroom to provide her with a familiar experience</w:t>
      </w:r>
    </w:p>
    <w:p w14:paraId="35C3E06E" w14:textId="77777777" w:rsidR="001F4A0A" w:rsidRPr="00097A14" w:rsidRDefault="001F4A0A" w:rsidP="001F4A0A">
      <w:pPr>
        <w:pStyle w:val="ListParagraph"/>
        <w:numPr>
          <w:ilvl w:val="0"/>
          <w:numId w:val="17"/>
        </w:numPr>
        <w:rPr>
          <w:rFonts w:eastAsia="Times New Roman"/>
          <w:color w:val="000000"/>
        </w:rPr>
      </w:pPr>
      <w:r w:rsidRPr="00097A14">
        <w:rPr>
          <w:rFonts w:eastAsia="Times New Roman"/>
          <w:color w:val="000000"/>
        </w:rPr>
        <w:t>Seating Eisha at a table by herself to ease her into the new experience of eating in the cafeteria</w:t>
      </w:r>
    </w:p>
    <w:p w14:paraId="3685A05F" w14:textId="77777777" w:rsidR="001F4A0A" w:rsidRPr="00097A14" w:rsidRDefault="001F4A0A" w:rsidP="001F4A0A">
      <w:pPr>
        <w:pStyle w:val="ListParagraph"/>
        <w:numPr>
          <w:ilvl w:val="0"/>
          <w:numId w:val="17"/>
        </w:numPr>
        <w:rPr>
          <w:rFonts w:eastAsia="Times New Roman"/>
          <w:color w:val="000000"/>
        </w:rPr>
      </w:pPr>
      <w:r w:rsidRPr="00097A14">
        <w:rPr>
          <w:rFonts w:eastAsia="Times New Roman"/>
          <w:color w:val="000000"/>
        </w:rPr>
        <w:t>Assigning Eisha a lunch buddy who can help her become familiar with the cafeteria process</w:t>
      </w:r>
    </w:p>
    <w:p w14:paraId="50092350" w14:textId="51078D7C" w:rsidR="001F4A0A" w:rsidRPr="00F650E3" w:rsidRDefault="001F4A0A" w:rsidP="00F650E3">
      <w:pPr>
        <w:pStyle w:val="ListParagraph"/>
        <w:numPr>
          <w:ilvl w:val="0"/>
          <w:numId w:val="17"/>
        </w:numPr>
        <w:rPr>
          <w:rFonts w:eastAsia="Times New Roman"/>
          <w:color w:val="000000"/>
        </w:rPr>
      </w:pPr>
      <w:r w:rsidRPr="00097A14">
        <w:rPr>
          <w:rFonts w:eastAsia="Times New Roman"/>
          <w:color w:val="000000"/>
        </w:rPr>
        <w:t>Labeling the cafeteria with words in Eisha's native language so she can more easily identify different foods and objects</w:t>
      </w:r>
    </w:p>
    <w:p w14:paraId="099C9FE3" w14:textId="77777777" w:rsidR="001F4A0A" w:rsidRPr="00097A14" w:rsidRDefault="001F4A0A" w:rsidP="001C5B22">
      <w:pPr>
        <w:spacing w:line="405" w:lineRule="atLeast"/>
        <w:rPr>
          <w:rFonts w:eastAsia="Times New Roman"/>
          <w:color w:val="000000"/>
        </w:rPr>
      </w:pPr>
      <w:r w:rsidRPr="00097A14">
        <w:rPr>
          <w:rFonts w:eastAsia="Times New Roman"/>
          <w:color w:val="000000"/>
        </w:rPr>
        <w:t>8. Which of the following is the best example of an EL experiencing cultural assimilation? </w:t>
      </w:r>
    </w:p>
    <w:p w14:paraId="58AE898D" w14:textId="77777777" w:rsidR="001F4A0A" w:rsidRPr="00097A14" w:rsidRDefault="001F4A0A" w:rsidP="001F4A0A">
      <w:pPr>
        <w:pStyle w:val="ListParagraph"/>
        <w:numPr>
          <w:ilvl w:val="0"/>
          <w:numId w:val="18"/>
        </w:numPr>
        <w:rPr>
          <w:rFonts w:eastAsia="Times New Roman"/>
          <w:color w:val="000000"/>
        </w:rPr>
      </w:pPr>
      <w:r w:rsidRPr="00097A14">
        <w:rPr>
          <w:rFonts w:eastAsia="Times New Roman"/>
          <w:color w:val="000000"/>
        </w:rPr>
        <w:t>The EL seeks to maintain the traditions of his or her home culture while still actively learning about the new culture.</w:t>
      </w:r>
    </w:p>
    <w:p w14:paraId="3ADFC801" w14:textId="77777777" w:rsidR="001F4A0A" w:rsidRPr="00097A14" w:rsidRDefault="001F4A0A" w:rsidP="001F4A0A">
      <w:pPr>
        <w:pStyle w:val="ListParagraph"/>
        <w:numPr>
          <w:ilvl w:val="0"/>
          <w:numId w:val="18"/>
        </w:numPr>
        <w:rPr>
          <w:rFonts w:eastAsia="Times New Roman"/>
          <w:color w:val="000000"/>
        </w:rPr>
      </w:pPr>
      <w:r w:rsidRPr="00097A14">
        <w:rPr>
          <w:rFonts w:eastAsia="Times New Roman"/>
          <w:color w:val="000000"/>
        </w:rPr>
        <w:t>The EL is unable to advance in language proficiency after several months of targeted instruction.</w:t>
      </w:r>
    </w:p>
    <w:p w14:paraId="3608A9C7" w14:textId="77777777" w:rsidR="001F4A0A" w:rsidRPr="00097A14" w:rsidRDefault="001F4A0A" w:rsidP="001F4A0A">
      <w:pPr>
        <w:pStyle w:val="ListParagraph"/>
        <w:numPr>
          <w:ilvl w:val="0"/>
          <w:numId w:val="18"/>
        </w:numPr>
        <w:rPr>
          <w:rFonts w:eastAsia="Times New Roman"/>
          <w:color w:val="000000"/>
        </w:rPr>
      </w:pPr>
      <w:r w:rsidRPr="00097A14">
        <w:rPr>
          <w:rFonts w:eastAsia="Times New Roman"/>
          <w:color w:val="000000"/>
        </w:rPr>
        <w:t>The EL slowly adopts the language and customs of his or her new culture while identifying less with the home culture.</w:t>
      </w:r>
    </w:p>
    <w:p w14:paraId="3561B168" w14:textId="581A8CB6" w:rsidR="001F4A0A" w:rsidRPr="00F650E3" w:rsidRDefault="001F4A0A" w:rsidP="00F650E3">
      <w:pPr>
        <w:pStyle w:val="ListParagraph"/>
        <w:numPr>
          <w:ilvl w:val="0"/>
          <w:numId w:val="18"/>
        </w:numPr>
        <w:rPr>
          <w:rFonts w:eastAsia="Times New Roman"/>
          <w:color w:val="000000"/>
        </w:rPr>
      </w:pPr>
      <w:r w:rsidRPr="00097A14">
        <w:rPr>
          <w:rFonts w:eastAsia="Times New Roman"/>
          <w:color w:val="000000"/>
        </w:rPr>
        <w:t>The EL becomes frustrated with the new culture and often wishes to return to his or her country of origin.</w:t>
      </w:r>
    </w:p>
    <w:p w14:paraId="7FDFB8DF" w14:textId="77777777" w:rsidR="001F4A0A" w:rsidRPr="00097A14" w:rsidRDefault="001F4A0A" w:rsidP="001C5B22">
      <w:pPr>
        <w:spacing w:line="405" w:lineRule="atLeast"/>
        <w:rPr>
          <w:rFonts w:eastAsia="Times New Roman"/>
          <w:color w:val="000000"/>
        </w:rPr>
      </w:pPr>
      <w:r w:rsidRPr="00097A14">
        <w:rPr>
          <w:rFonts w:eastAsia="Times New Roman"/>
          <w:color w:val="000000"/>
        </w:rPr>
        <w:lastRenderedPageBreak/>
        <w:t>9. Ms. Phelps, a middle school mathematics teacher, is concerned that one of her EL students is avoiding her because the student never looks at her when answering a question. Which of the following is the most appropriate advice for the ESL teacher to give Ms. Phelps? </w:t>
      </w:r>
    </w:p>
    <w:p w14:paraId="44C437E6" w14:textId="77777777" w:rsidR="001F4A0A" w:rsidRPr="00097A14" w:rsidRDefault="001F4A0A" w:rsidP="001F4A0A">
      <w:pPr>
        <w:pStyle w:val="ListParagraph"/>
        <w:numPr>
          <w:ilvl w:val="0"/>
          <w:numId w:val="19"/>
        </w:numPr>
        <w:rPr>
          <w:rFonts w:eastAsia="Times New Roman"/>
          <w:color w:val="000000"/>
        </w:rPr>
      </w:pPr>
      <w:r w:rsidRPr="00097A14">
        <w:rPr>
          <w:rFonts w:eastAsia="Times New Roman"/>
          <w:color w:val="000000"/>
        </w:rPr>
        <w:t>Suggesting that Ms. Phelps refer the student to the school counselor if the issue persists</w:t>
      </w:r>
    </w:p>
    <w:p w14:paraId="36A15A2E" w14:textId="77777777" w:rsidR="001F4A0A" w:rsidRPr="00097A14" w:rsidRDefault="001F4A0A" w:rsidP="001F4A0A">
      <w:pPr>
        <w:pStyle w:val="ListParagraph"/>
        <w:numPr>
          <w:ilvl w:val="0"/>
          <w:numId w:val="19"/>
        </w:numPr>
        <w:rPr>
          <w:rFonts w:eastAsia="Times New Roman"/>
          <w:color w:val="000000"/>
        </w:rPr>
      </w:pPr>
      <w:r w:rsidRPr="00097A14">
        <w:rPr>
          <w:rFonts w:eastAsia="Times New Roman"/>
          <w:color w:val="000000"/>
        </w:rPr>
        <w:t>Explaining to Ms. Phelps that it is possible that avoiding eye contact is a sign of respect in the student's home culture</w:t>
      </w:r>
    </w:p>
    <w:p w14:paraId="670D7891" w14:textId="77777777" w:rsidR="001F4A0A" w:rsidRPr="00097A14" w:rsidRDefault="001F4A0A" w:rsidP="001F4A0A">
      <w:pPr>
        <w:pStyle w:val="ListParagraph"/>
        <w:numPr>
          <w:ilvl w:val="0"/>
          <w:numId w:val="19"/>
        </w:numPr>
        <w:rPr>
          <w:rFonts w:eastAsia="Times New Roman"/>
          <w:color w:val="000000"/>
        </w:rPr>
      </w:pPr>
      <w:r w:rsidRPr="00097A14">
        <w:rPr>
          <w:rFonts w:eastAsia="Times New Roman"/>
          <w:color w:val="000000"/>
        </w:rPr>
        <w:t>Telling Ms. Phelps to insist that the student make direct eye contact with her when spoken to</w:t>
      </w:r>
    </w:p>
    <w:p w14:paraId="7D1B46E1" w14:textId="2FE5DF37" w:rsidR="001F4A0A" w:rsidRPr="00F650E3" w:rsidRDefault="001F4A0A" w:rsidP="00F650E3">
      <w:pPr>
        <w:pStyle w:val="ListParagraph"/>
        <w:numPr>
          <w:ilvl w:val="0"/>
          <w:numId w:val="19"/>
        </w:numPr>
        <w:rPr>
          <w:rFonts w:eastAsia="Times New Roman"/>
          <w:color w:val="000000"/>
        </w:rPr>
      </w:pPr>
      <w:r w:rsidRPr="00097A14">
        <w:rPr>
          <w:rFonts w:eastAsia="Times New Roman"/>
          <w:color w:val="000000"/>
        </w:rPr>
        <w:t>Recommending that Ms. Phelps also abstain from making eye contact in order to make the student feel more comfortable</w:t>
      </w:r>
    </w:p>
    <w:p w14:paraId="1A7B1C0D" w14:textId="77777777" w:rsidR="001F4A0A" w:rsidRPr="00097A14" w:rsidRDefault="001F4A0A" w:rsidP="001C5B22">
      <w:pPr>
        <w:spacing w:line="405" w:lineRule="atLeast"/>
        <w:rPr>
          <w:rFonts w:eastAsia="Times New Roman"/>
          <w:color w:val="000000"/>
        </w:rPr>
      </w:pPr>
      <w:r w:rsidRPr="00097A14">
        <w:rPr>
          <w:rFonts w:eastAsia="Times New Roman"/>
          <w:color w:val="000000"/>
        </w:rPr>
        <w:t>10. During a staff meeting, a third-grade teacher voices concern about a beginning-level EL student. The student arrived in the U.S. three months ago and is still not participating in class and is not interacting with other students. Which of the following is the most appropriate advice that the ESL teacher can give the third-grade teacher? </w:t>
      </w:r>
    </w:p>
    <w:p w14:paraId="7FEFF15D" w14:textId="77777777" w:rsidR="001F4A0A" w:rsidRPr="00097A14" w:rsidRDefault="001F4A0A" w:rsidP="001F4A0A">
      <w:pPr>
        <w:pStyle w:val="ListParagraph"/>
        <w:numPr>
          <w:ilvl w:val="0"/>
          <w:numId w:val="20"/>
        </w:numPr>
        <w:rPr>
          <w:rFonts w:eastAsia="Times New Roman"/>
          <w:color w:val="000000"/>
        </w:rPr>
      </w:pPr>
      <w:r w:rsidRPr="00097A14">
        <w:rPr>
          <w:rFonts w:eastAsia="Times New Roman"/>
          <w:color w:val="000000"/>
        </w:rPr>
        <w:t>We should discuss referring the student for a special education evaluation.</w:t>
      </w:r>
    </w:p>
    <w:p w14:paraId="330B8A67" w14:textId="77777777" w:rsidR="001F4A0A" w:rsidRPr="00097A14" w:rsidRDefault="001F4A0A" w:rsidP="001F4A0A">
      <w:pPr>
        <w:pStyle w:val="ListParagraph"/>
        <w:numPr>
          <w:ilvl w:val="0"/>
          <w:numId w:val="20"/>
        </w:numPr>
        <w:rPr>
          <w:rFonts w:eastAsia="Times New Roman"/>
          <w:color w:val="000000"/>
        </w:rPr>
      </w:pPr>
      <w:r w:rsidRPr="00097A14">
        <w:rPr>
          <w:rFonts w:eastAsia="Times New Roman"/>
          <w:color w:val="000000"/>
        </w:rPr>
        <w:t>You should design activities that require the student to give frequent oral presentations.</w:t>
      </w:r>
    </w:p>
    <w:p w14:paraId="5CC95095" w14:textId="77777777" w:rsidR="001F4A0A" w:rsidRPr="00097A14" w:rsidRDefault="001F4A0A" w:rsidP="001F4A0A">
      <w:pPr>
        <w:pStyle w:val="ListParagraph"/>
        <w:numPr>
          <w:ilvl w:val="0"/>
          <w:numId w:val="20"/>
        </w:numPr>
        <w:rPr>
          <w:rFonts w:eastAsia="Times New Roman"/>
          <w:color w:val="000000"/>
        </w:rPr>
      </w:pPr>
      <w:r w:rsidRPr="00097A14">
        <w:rPr>
          <w:rFonts w:eastAsia="Times New Roman"/>
          <w:color w:val="000000"/>
        </w:rPr>
        <w:t>New students from other countries can often be reluctant to participate and need time to observe the class before they feel ready to do so.</w:t>
      </w:r>
    </w:p>
    <w:p w14:paraId="5A7C3C9E" w14:textId="6AF44725" w:rsidR="001F4A0A" w:rsidRPr="00F650E3" w:rsidRDefault="001F4A0A" w:rsidP="00F650E3">
      <w:pPr>
        <w:pStyle w:val="ListParagraph"/>
        <w:numPr>
          <w:ilvl w:val="0"/>
          <w:numId w:val="20"/>
        </w:numPr>
        <w:rPr>
          <w:rFonts w:eastAsia="Times New Roman"/>
          <w:color w:val="000000"/>
        </w:rPr>
      </w:pPr>
      <w:r w:rsidRPr="00097A14">
        <w:rPr>
          <w:rFonts w:eastAsia="Times New Roman"/>
          <w:color w:val="000000"/>
        </w:rPr>
        <w:t>Contact the student's parents to explain the importance of regular classroom participation.</w:t>
      </w:r>
    </w:p>
    <w:p w14:paraId="6B2E5BB4" w14:textId="77777777" w:rsidR="001F4A0A" w:rsidRPr="00097A14" w:rsidRDefault="001F4A0A" w:rsidP="001C5B22">
      <w:pPr>
        <w:spacing w:line="405" w:lineRule="atLeast"/>
        <w:rPr>
          <w:rFonts w:eastAsia="Times New Roman"/>
          <w:color w:val="000000"/>
        </w:rPr>
      </w:pPr>
      <w:r w:rsidRPr="00097A14">
        <w:rPr>
          <w:rFonts w:eastAsia="Times New Roman"/>
          <w:color w:val="000000"/>
        </w:rPr>
        <w:t>11. Which of the following is the most appropriate way for an ESL teacher to apply ELs' literacy skills in their first language (L1) to reading and understanding a new text in the second language (L2)? </w:t>
      </w:r>
    </w:p>
    <w:p w14:paraId="6C80EE37" w14:textId="77777777" w:rsidR="001F4A0A" w:rsidRPr="00097A14" w:rsidRDefault="001F4A0A" w:rsidP="001F4A0A">
      <w:pPr>
        <w:pStyle w:val="ListParagraph"/>
        <w:numPr>
          <w:ilvl w:val="0"/>
          <w:numId w:val="21"/>
        </w:numPr>
        <w:rPr>
          <w:rFonts w:eastAsia="Times New Roman"/>
          <w:color w:val="000000"/>
        </w:rPr>
      </w:pPr>
      <w:r w:rsidRPr="00097A14">
        <w:rPr>
          <w:rFonts w:eastAsia="Times New Roman"/>
          <w:color w:val="000000"/>
        </w:rPr>
        <w:t>Providing ELs with a translation of the text in their L1 and allowing them to decide which language they prefer to read the text in</w:t>
      </w:r>
    </w:p>
    <w:p w14:paraId="293FAE7D" w14:textId="77777777" w:rsidR="001F4A0A" w:rsidRPr="00097A14" w:rsidRDefault="001F4A0A" w:rsidP="001F4A0A">
      <w:pPr>
        <w:pStyle w:val="ListParagraph"/>
        <w:numPr>
          <w:ilvl w:val="0"/>
          <w:numId w:val="21"/>
        </w:numPr>
        <w:rPr>
          <w:rFonts w:eastAsia="Times New Roman"/>
          <w:color w:val="000000"/>
        </w:rPr>
      </w:pPr>
      <w:r w:rsidRPr="00097A14">
        <w:rPr>
          <w:rFonts w:eastAsia="Times New Roman"/>
          <w:color w:val="000000"/>
        </w:rPr>
        <w:t>Implementing prereading activities in the ELs' L1 as a precursor for beginning to read the text in their L2</w:t>
      </w:r>
    </w:p>
    <w:p w14:paraId="0B15CAA7" w14:textId="77777777" w:rsidR="001F4A0A" w:rsidRPr="00097A14" w:rsidRDefault="001F4A0A" w:rsidP="001F4A0A">
      <w:pPr>
        <w:pStyle w:val="ListParagraph"/>
        <w:numPr>
          <w:ilvl w:val="0"/>
          <w:numId w:val="21"/>
        </w:numPr>
        <w:rPr>
          <w:rFonts w:eastAsia="Times New Roman"/>
          <w:color w:val="000000"/>
        </w:rPr>
      </w:pPr>
      <w:r w:rsidRPr="00097A14">
        <w:rPr>
          <w:rFonts w:eastAsia="Times New Roman"/>
          <w:color w:val="000000"/>
        </w:rPr>
        <w:lastRenderedPageBreak/>
        <w:t>Having the ELs read the text in their L2 and write journal entries that reflect their opinions in their L1</w:t>
      </w:r>
    </w:p>
    <w:p w14:paraId="138C1300" w14:textId="785CABA1" w:rsidR="001F4A0A" w:rsidRPr="00F650E3" w:rsidRDefault="001F4A0A" w:rsidP="00F650E3">
      <w:pPr>
        <w:pStyle w:val="ListParagraph"/>
        <w:numPr>
          <w:ilvl w:val="0"/>
          <w:numId w:val="21"/>
        </w:numPr>
        <w:rPr>
          <w:rFonts w:eastAsia="Times New Roman"/>
          <w:color w:val="000000"/>
        </w:rPr>
      </w:pPr>
      <w:r w:rsidRPr="00097A14">
        <w:rPr>
          <w:rFonts w:eastAsia="Times New Roman"/>
          <w:color w:val="000000"/>
        </w:rPr>
        <w:t>Asking the ELS to discuss what sociolinguistic concepts in the text are shared between their L1 and L2</w:t>
      </w:r>
    </w:p>
    <w:p w14:paraId="7FC1B239" w14:textId="77777777" w:rsidR="001F4A0A" w:rsidRPr="00097A14" w:rsidRDefault="001F4A0A" w:rsidP="001C5B22">
      <w:pPr>
        <w:spacing w:line="405" w:lineRule="atLeast"/>
        <w:rPr>
          <w:rFonts w:eastAsia="Times New Roman"/>
          <w:color w:val="000000"/>
        </w:rPr>
      </w:pPr>
      <w:r w:rsidRPr="00097A14">
        <w:rPr>
          <w:rFonts w:eastAsia="Times New Roman"/>
          <w:color w:val="000000"/>
        </w:rPr>
        <w:t>12. How are language acquisition and language learning distinct? </w:t>
      </w:r>
    </w:p>
    <w:p w14:paraId="44DF42FF" w14:textId="77777777" w:rsidR="001F4A0A" w:rsidRPr="00097A14" w:rsidRDefault="001F4A0A" w:rsidP="001F4A0A">
      <w:pPr>
        <w:pStyle w:val="ListParagraph"/>
        <w:numPr>
          <w:ilvl w:val="0"/>
          <w:numId w:val="22"/>
        </w:numPr>
        <w:rPr>
          <w:rFonts w:eastAsia="Times New Roman"/>
          <w:color w:val="000000"/>
        </w:rPr>
      </w:pPr>
      <w:r w:rsidRPr="00097A14">
        <w:rPr>
          <w:rFonts w:eastAsia="Times New Roman"/>
          <w:color w:val="000000"/>
        </w:rPr>
        <w:t>They are not distinct; the terms are interchangeable.</w:t>
      </w:r>
    </w:p>
    <w:p w14:paraId="441A0814" w14:textId="77777777" w:rsidR="001F4A0A" w:rsidRPr="00097A14" w:rsidRDefault="001F4A0A" w:rsidP="001F4A0A">
      <w:pPr>
        <w:pStyle w:val="ListParagraph"/>
        <w:numPr>
          <w:ilvl w:val="0"/>
          <w:numId w:val="22"/>
        </w:numPr>
        <w:rPr>
          <w:rFonts w:eastAsia="Times New Roman"/>
          <w:color w:val="000000"/>
        </w:rPr>
      </w:pPr>
      <w:r w:rsidRPr="00097A14">
        <w:rPr>
          <w:rFonts w:eastAsia="Times New Roman"/>
          <w:color w:val="000000"/>
        </w:rPr>
        <w:t>Language acquisition develops unconsciously through use, while language learning requires instruction.</w:t>
      </w:r>
    </w:p>
    <w:p w14:paraId="35B4C022" w14:textId="77777777" w:rsidR="001F4A0A" w:rsidRPr="00097A14" w:rsidRDefault="001F4A0A" w:rsidP="001F4A0A">
      <w:pPr>
        <w:pStyle w:val="ListParagraph"/>
        <w:numPr>
          <w:ilvl w:val="0"/>
          <w:numId w:val="22"/>
        </w:numPr>
        <w:rPr>
          <w:rFonts w:eastAsia="Times New Roman"/>
          <w:color w:val="000000"/>
        </w:rPr>
      </w:pPr>
      <w:r w:rsidRPr="00097A14">
        <w:rPr>
          <w:rFonts w:eastAsia="Times New Roman"/>
          <w:color w:val="000000"/>
        </w:rPr>
        <w:t>Language learning precedes and is required for language acquisition.</w:t>
      </w:r>
    </w:p>
    <w:p w14:paraId="73E2B97E" w14:textId="1D59CAF2" w:rsidR="001F4A0A" w:rsidRPr="00F650E3" w:rsidRDefault="001F4A0A" w:rsidP="00F650E3">
      <w:pPr>
        <w:pStyle w:val="ListParagraph"/>
        <w:numPr>
          <w:ilvl w:val="0"/>
          <w:numId w:val="22"/>
        </w:numPr>
        <w:rPr>
          <w:rFonts w:eastAsia="Times New Roman"/>
          <w:color w:val="000000"/>
        </w:rPr>
      </w:pPr>
      <w:r w:rsidRPr="00097A14">
        <w:rPr>
          <w:rFonts w:eastAsia="Times New Roman"/>
          <w:color w:val="000000"/>
        </w:rPr>
        <w:t>All of the above.</w:t>
      </w:r>
    </w:p>
    <w:p w14:paraId="5BF3067D" w14:textId="77777777" w:rsidR="001F4A0A" w:rsidRPr="00097A14" w:rsidRDefault="001F4A0A" w:rsidP="001C5B22">
      <w:pPr>
        <w:spacing w:line="405" w:lineRule="atLeast"/>
        <w:rPr>
          <w:rFonts w:eastAsia="Times New Roman"/>
          <w:color w:val="000000"/>
        </w:rPr>
      </w:pPr>
      <w:r w:rsidRPr="00097A14">
        <w:rPr>
          <w:rFonts w:eastAsia="Times New Roman"/>
          <w:color w:val="000000"/>
        </w:rPr>
        <w:t>13. Those who argue that students should be allowed to use their home language in class cite which of the following as the primary benefit of this practice? </w:t>
      </w:r>
    </w:p>
    <w:p w14:paraId="154CE306" w14:textId="77777777" w:rsidR="001F4A0A" w:rsidRPr="00097A14" w:rsidRDefault="001F4A0A" w:rsidP="001F4A0A">
      <w:pPr>
        <w:pStyle w:val="ListParagraph"/>
        <w:numPr>
          <w:ilvl w:val="0"/>
          <w:numId w:val="23"/>
        </w:numPr>
        <w:rPr>
          <w:rFonts w:eastAsia="Times New Roman"/>
          <w:color w:val="000000"/>
        </w:rPr>
      </w:pPr>
      <w:r w:rsidRPr="00097A14">
        <w:rPr>
          <w:rFonts w:eastAsia="Times New Roman"/>
          <w:color w:val="000000"/>
        </w:rPr>
        <w:t>It allows for review of grammar of the students' home languages.</w:t>
      </w:r>
    </w:p>
    <w:p w14:paraId="41AE0917" w14:textId="77777777" w:rsidR="001F4A0A" w:rsidRPr="00097A14" w:rsidRDefault="001F4A0A" w:rsidP="001F4A0A">
      <w:pPr>
        <w:pStyle w:val="ListParagraph"/>
        <w:numPr>
          <w:ilvl w:val="0"/>
          <w:numId w:val="23"/>
        </w:numPr>
        <w:rPr>
          <w:rFonts w:eastAsia="Times New Roman"/>
          <w:color w:val="000000"/>
        </w:rPr>
      </w:pPr>
      <w:r w:rsidRPr="00097A14">
        <w:rPr>
          <w:rFonts w:eastAsia="Times New Roman"/>
          <w:color w:val="000000"/>
        </w:rPr>
        <w:t>It increases sociolinguistic awareness.</w:t>
      </w:r>
    </w:p>
    <w:p w14:paraId="4C9F7BC4" w14:textId="77777777" w:rsidR="001F4A0A" w:rsidRPr="00097A14" w:rsidRDefault="001F4A0A" w:rsidP="001F4A0A">
      <w:pPr>
        <w:pStyle w:val="ListParagraph"/>
        <w:numPr>
          <w:ilvl w:val="0"/>
          <w:numId w:val="23"/>
        </w:numPr>
        <w:rPr>
          <w:rFonts w:eastAsia="Times New Roman"/>
          <w:color w:val="000000"/>
        </w:rPr>
      </w:pPr>
      <w:r w:rsidRPr="00097A14">
        <w:rPr>
          <w:rFonts w:eastAsia="Times New Roman"/>
          <w:color w:val="000000"/>
        </w:rPr>
        <w:t>It exposes other students to the concept of home languages.</w:t>
      </w:r>
    </w:p>
    <w:p w14:paraId="68F32A66" w14:textId="45A6F53B" w:rsidR="001F4A0A" w:rsidRPr="00F650E3" w:rsidRDefault="001F4A0A" w:rsidP="00F650E3">
      <w:pPr>
        <w:pStyle w:val="ListParagraph"/>
        <w:numPr>
          <w:ilvl w:val="0"/>
          <w:numId w:val="23"/>
        </w:numPr>
        <w:rPr>
          <w:rFonts w:eastAsia="Times New Roman"/>
          <w:color w:val="000000"/>
        </w:rPr>
      </w:pPr>
      <w:r w:rsidRPr="00097A14">
        <w:rPr>
          <w:rFonts w:eastAsia="Times New Roman"/>
          <w:color w:val="000000"/>
        </w:rPr>
        <w:t>It enhances exposure to developmentally appropriate content.</w:t>
      </w:r>
    </w:p>
    <w:p w14:paraId="53AE8796" w14:textId="77777777" w:rsidR="001F4A0A" w:rsidRPr="00097A14" w:rsidRDefault="001F4A0A" w:rsidP="001C5B22">
      <w:pPr>
        <w:spacing w:line="405" w:lineRule="atLeast"/>
        <w:rPr>
          <w:rFonts w:eastAsia="Times New Roman"/>
          <w:color w:val="000000"/>
        </w:rPr>
      </w:pPr>
      <w:r w:rsidRPr="00097A14">
        <w:rPr>
          <w:rFonts w:eastAsia="Times New Roman"/>
          <w:color w:val="000000"/>
        </w:rPr>
        <w:t>14. A teacher seeking to design activities to help develop students' intrinsic motivation should be most concerned whether the:</w:t>
      </w:r>
    </w:p>
    <w:p w14:paraId="69945AFC" w14:textId="77777777" w:rsidR="001F4A0A" w:rsidRPr="00097A14" w:rsidRDefault="001F4A0A" w:rsidP="001F4A0A">
      <w:pPr>
        <w:pStyle w:val="ListParagraph"/>
        <w:numPr>
          <w:ilvl w:val="0"/>
          <w:numId w:val="24"/>
        </w:numPr>
        <w:rPr>
          <w:rFonts w:eastAsia="Times New Roman"/>
          <w:color w:val="000000"/>
        </w:rPr>
      </w:pPr>
      <w:r w:rsidRPr="00097A14">
        <w:rPr>
          <w:rFonts w:eastAsia="Times New Roman"/>
          <w:color w:val="000000"/>
        </w:rPr>
        <w:t>student receives some sort of positive reinforcement, such as a reward or token, for completing the activities</w:t>
      </w:r>
    </w:p>
    <w:p w14:paraId="7B73590C" w14:textId="77777777" w:rsidR="001F4A0A" w:rsidRPr="00097A14" w:rsidRDefault="001F4A0A" w:rsidP="001F4A0A">
      <w:pPr>
        <w:pStyle w:val="ListParagraph"/>
        <w:numPr>
          <w:ilvl w:val="0"/>
          <w:numId w:val="24"/>
        </w:numPr>
        <w:rPr>
          <w:rFonts w:eastAsia="Times New Roman"/>
          <w:color w:val="000000"/>
        </w:rPr>
      </w:pPr>
      <w:r w:rsidRPr="00097A14">
        <w:rPr>
          <w:rFonts w:eastAsia="Times New Roman"/>
          <w:color w:val="000000"/>
        </w:rPr>
        <w:t>instructions for the activities are given in the student's native language</w:t>
      </w:r>
    </w:p>
    <w:p w14:paraId="132C29F5" w14:textId="77777777" w:rsidR="001F4A0A" w:rsidRPr="00097A14" w:rsidRDefault="001F4A0A" w:rsidP="001F4A0A">
      <w:pPr>
        <w:pStyle w:val="ListParagraph"/>
        <w:numPr>
          <w:ilvl w:val="0"/>
          <w:numId w:val="24"/>
        </w:numPr>
        <w:rPr>
          <w:rFonts w:eastAsia="Times New Roman"/>
          <w:color w:val="000000"/>
        </w:rPr>
      </w:pPr>
      <w:r w:rsidRPr="00097A14">
        <w:rPr>
          <w:rFonts w:eastAsia="Times New Roman"/>
          <w:color w:val="000000"/>
        </w:rPr>
        <w:t>activities establish a solid foundation for more complex lessons on the topic</w:t>
      </w:r>
    </w:p>
    <w:p w14:paraId="11836A90" w14:textId="191815CE" w:rsidR="001F4A0A" w:rsidRPr="00F650E3" w:rsidRDefault="001F4A0A" w:rsidP="00F650E3">
      <w:pPr>
        <w:pStyle w:val="ListParagraph"/>
        <w:numPr>
          <w:ilvl w:val="0"/>
          <w:numId w:val="24"/>
        </w:numPr>
        <w:rPr>
          <w:rFonts w:eastAsia="Times New Roman"/>
          <w:color w:val="000000"/>
        </w:rPr>
      </w:pPr>
      <w:r w:rsidRPr="00097A14">
        <w:rPr>
          <w:rFonts w:eastAsia="Times New Roman"/>
          <w:color w:val="000000"/>
        </w:rPr>
        <w:t>activities encourage the student to discover for themselves certain principles or rules</w:t>
      </w:r>
    </w:p>
    <w:p w14:paraId="799BE403" w14:textId="77777777" w:rsidR="001F4A0A" w:rsidRPr="00097A14" w:rsidRDefault="001F4A0A" w:rsidP="001C5B22">
      <w:pPr>
        <w:spacing w:line="405" w:lineRule="atLeast"/>
        <w:rPr>
          <w:rFonts w:eastAsia="Times New Roman"/>
          <w:color w:val="000000"/>
        </w:rPr>
      </w:pPr>
      <w:r w:rsidRPr="00097A14">
        <w:rPr>
          <w:rFonts w:eastAsia="Times New Roman"/>
          <w:color w:val="000000"/>
        </w:rPr>
        <w:lastRenderedPageBreak/>
        <w:t>15. In daily lessons, Ms. Peterson is using vocabulary words and sentence structures that her students have seen before. Additionally, she incorporates words and structures that they have not yet studied. Ms. Peterson is using the concept of:</w:t>
      </w:r>
    </w:p>
    <w:p w14:paraId="6C872ECA" w14:textId="77777777" w:rsidR="001F4A0A" w:rsidRPr="00097A14" w:rsidRDefault="001F4A0A" w:rsidP="001F4A0A">
      <w:pPr>
        <w:pStyle w:val="ListParagraph"/>
        <w:numPr>
          <w:ilvl w:val="0"/>
          <w:numId w:val="25"/>
        </w:numPr>
        <w:rPr>
          <w:rFonts w:eastAsia="Times New Roman"/>
          <w:color w:val="000000"/>
        </w:rPr>
      </w:pPr>
      <w:r w:rsidRPr="00097A14">
        <w:rPr>
          <w:rFonts w:eastAsia="Times New Roman"/>
          <w:color w:val="000000"/>
        </w:rPr>
        <w:t>Comprehensible input</w:t>
      </w:r>
    </w:p>
    <w:p w14:paraId="191AE436" w14:textId="77777777" w:rsidR="001F4A0A" w:rsidRPr="00097A14" w:rsidRDefault="001F4A0A" w:rsidP="001F4A0A">
      <w:pPr>
        <w:pStyle w:val="ListParagraph"/>
        <w:numPr>
          <w:ilvl w:val="0"/>
          <w:numId w:val="25"/>
        </w:numPr>
        <w:rPr>
          <w:rFonts w:eastAsia="Times New Roman"/>
          <w:color w:val="000000"/>
        </w:rPr>
      </w:pPr>
      <w:r w:rsidRPr="00097A14">
        <w:rPr>
          <w:rFonts w:eastAsia="Times New Roman"/>
          <w:color w:val="000000"/>
        </w:rPr>
        <w:t>Natural order</w:t>
      </w:r>
    </w:p>
    <w:p w14:paraId="37B1A397" w14:textId="77777777" w:rsidR="001F4A0A" w:rsidRPr="00097A14" w:rsidRDefault="001F4A0A" w:rsidP="001F4A0A">
      <w:pPr>
        <w:pStyle w:val="ListParagraph"/>
        <w:numPr>
          <w:ilvl w:val="0"/>
          <w:numId w:val="25"/>
        </w:numPr>
        <w:rPr>
          <w:rFonts w:eastAsia="Times New Roman"/>
          <w:color w:val="000000"/>
        </w:rPr>
      </w:pPr>
      <w:r w:rsidRPr="00097A14">
        <w:rPr>
          <w:rFonts w:eastAsia="Times New Roman"/>
          <w:color w:val="000000"/>
        </w:rPr>
        <w:t>Positive transfer</w:t>
      </w:r>
    </w:p>
    <w:p w14:paraId="36280029" w14:textId="0D24DEA9" w:rsidR="001F4A0A" w:rsidRPr="00F650E3" w:rsidRDefault="001F4A0A" w:rsidP="00F650E3">
      <w:pPr>
        <w:pStyle w:val="ListParagraph"/>
        <w:numPr>
          <w:ilvl w:val="0"/>
          <w:numId w:val="25"/>
        </w:numPr>
        <w:rPr>
          <w:rFonts w:eastAsia="Times New Roman"/>
          <w:color w:val="000000"/>
        </w:rPr>
      </w:pPr>
      <w:r w:rsidRPr="00097A14">
        <w:rPr>
          <w:rFonts w:eastAsia="Times New Roman"/>
          <w:color w:val="000000"/>
        </w:rPr>
        <w:t>Self-monitoring</w:t>
      </w:r>
    </w:p>
    <w:p w14:paraId="379AE33C" w14:textId="77777777" w:rsidR="001F4A0A" w:rsidRPr="00097A14" w:rsidRDefault="001F4A0A" w:rsidP="001C5B22">
      <w:pPr>
        <w:spacing w:line="405" w:lineRule="atLeast"/>
        <w:rPr>
          <w:rFonts w:eastAsia="Times New Roman"/>
          <w:color w:val="000000"/>
        </w:rPr>
      </w:pPr>
      <w:r w:rsidRPr="00097A14">
        <w:rPr>
          <w:rFonts w:eastAsia="Times New Roman"/>
          <w:color w:val="000000"/>
        </w:rPr>
        <w:t>16. A math class with ELs at intermediate levels of proficiency is about to begin a unit on ratios. After the teacher states the purpose of the listening activity, the first step the teacher should take to develop the students' aural comprehension is to:</w:t>
      </w:r>
    </w:p>
    <w:p w14:paraId="4C0C536E" w14:textId="77777777" w:rsidR="001F4A0A" w:rsidRPr="00097A14" w:rsidRDefault="001F4A0A" w:rsidP="001F4A0A">
      <w:pPr>
        <w:pStyle w:val="ListParagraph"/>
        <w:numPr>
          <w:ilvl w:val="0"/>
          <w:numId w:val="26"/>
        </w:numPr>
        <w:rPr>
          <w:rFonts w:eastAsia="Times New Roman"/>
          <w:color w:val="000000"/>
        </w:rPr>
      </w:pPr>
      <w:r w:rsidRPr="00097A14">
        <w:rPr>
          <w:rFonts w:eastAsia="Times New Roman"/>
          <w:color w:val="000000"/>
        </w:rPr>
        <w:t>introduce special terminology in class discussion</w:t>
      </w:r>
    </w:p>
    <w:p w14:paraId="0FE98C9D" w14:textId="77777777" w:rsidR="001F4A0A" w:rsidRPr="00097A14" w:rsidRDefault="001F4A0A" w:rsidP="001F4A0A">
      <w:pPr>
        <w:pStyle w:val="ListParagraph"/>
        <w:numPr>
          <w:ilvl w:val="0"/>
          <w:numId w:val="26"/>
        </w:numPr>
        <w:rPr>
          <w:rFonts w:eastAsia="Times New Roman"/>
          <w:color w:val="000000"/>
        </w:rPr>
      </w:pPr>
      <w:r w:rsidRPr="00097A14">
        <w:rPr>
          <w:rFonts w:eastAsia="Times New Roman"/>
          <w:color w:val="000000"/>
        </w:rPr>
        <w:t>provide students with written versions of the material</w:t>
      </w:r>
    </w:p>
    <w:p w14:paraId="0DC41ADC" w14:textId="77777777" w:rsidR="001F4A0A" w:rsidRPr="00097A14" w:rsidRDefault="001F4A0A" w:rsidP="001F4A0A">
      <w:pPr>
        <w:pStyle w:val="ListParagraph"/>
        <w:numPr>
          <w:ilvl w:val="0"/>
          <w:numId w:val="26"/>
        </w:numPr>
        <w:rPr>
          <w:rFonts w:eastAsia="Times New Roman"/>
          <w:color w:val="000000"/>
        </w:rPr>
      </w:pPr>
      <w:r w:rsidRPr="00097A14">
        <w:rPr>
          <w:rFonts w:eastAsia="Times New Roman"/>
          <w:color w:val="000000"/>
        </w:rPr>
        <w:t>provide students with the material in their home languages</w:t>
      </w:r>
    </w:p>
    <w:p w14:paraId="4019EE63" w14:textId="07B18EDE" w:rsidR="001F4A0A" w:rsidRPr="00F650E3" w:rsidRDefault="001F4A0A" w:rsidP="00F650E3">
      <w:pPr>
        <w:pStyle w:val="ListParagraph"/>
        <w:numPr>
          <w:ilvl w:val="0"/>
          <w:numId w:val="26"/>
        </w:numPr>
        <w:rPr>
          <w:rFonts w:eastAsia="Times New Roman"/>
          <w:color w:val="000000"/>
        </w:rPr>
      </w:pPr>
      <w:r w:rsidRPr="00097A14">
        <w:rPr>
          <w:rFonts w:eastAsia="Times New Roman"/>
          <w:color w:val="000000"/>
        </w:rPr>
        <w:t>require students to take notes in English as they listen</w:t>
      </w:r>
    </w:p>
    <w:p w14:paraId="3DDB2FEB" w14:textId="77777777" w:rsidR="001F4A0A" w:rsidRPr="00097A14" w:rsidRDefault="001F4A0A" w:rsidP="001C5B22">
      <w:pPr>
        <w:spacing w:line="405" w:lineRule="atLeast"/>
        <w:rPr>
          <w:rFonts w:eastAsia="Times New Roman"/>
          <w:color w:val="000000"/>
        </w:rPr>
      </w:pPr>
      <w:r w:rsidRPr="00097A14">
        <w:rPr>
          <w:rFonts w:eastAsia="Times New Roman"/>
          <w:color w:val="000000"/>
        </w:rPr>
        <w:t>17. A teacher is giving the class directions to set up a laboratory experiment. While giving the directions, the teacher points to each piece of equipment to help the ELs better understand the lesson. As the students begin to set up the experiment, the teacher notices that the ELs seem confused and are not arranging the equipment properly. Which of the following would be most likely to increase the comprehension of the ELs? </w:t>
      </w:r>
    </w:p>
    <w:p w14:paraId="1CCA300D" w14:textId="77777777" w:rsidR="001F4A0A" w:rsidRPr="00097A14" w:rsidRDefault="001F4A0A" w:rsidP="001F4A0A">
      <w:pPr>
        <w:pStyle w:val="ListParagraph"/>
        <w:numPr>
          <w:ilvl w:val="0"/>
          <w:numId w:val="27"/>
        </w:numPr>
        <w:rPr>
          <w:rFonts w:eastAsia="Times New Roman"/>
          <w:color w:val="000000"/>
        </w:rPr>
      </w:pPr>
      <w:r w:rsidRPr="00097A14">
        <w:rPr>
          <w:rFonts w:eastAsia="Times New Roman"/>
          <w:color w:val="000000"/>
        </w:rPr>
        <w:t>While giving directions, the teacher will write key terms on the board so the ELs can see the names of the equipment</w:t>
      </w:r>
    </w:p>
    <w:p w14:paraId="13A228DC" w14:textId="77777777" w:rsidR="001F4A0A" w:rsidRPr="00097A14" w:rsidRDefault="001F4A0A" w:rsidP="001F4A0A">
      <w:pPr>
        <w:pStyle w:val="ListParagraph"/>
        <w:numPr>
          <w:ilvl w:val="0"/>
          <w:numId w:val="27"/>
        </w:numPr>
        <w:rPr>
          <w:rFonts w:eastAsia="Times New Roman"/>
          <w:color w:val="000000"/>
        </w:rPr>
      </w:pPr>
      <w:r w:rsidRPr="00097A14">
        <w:rPr>
          <w:rFonts w:eastAsia="Times New Roman"/>
          <w:color w:val="000000"/>
        </w:rPr>
        <w:t>While giving directions, the teacher will demonstrate physically how to use the equipment so the ELs can see and hear what to do</w:t>
      </w:r>
    </w:p>
    <w:p w14:paraId="4F0633FF" w14:textId="77777777" w:rsidR="001F4A0A" w:rsidRPr="00097A14" w:rsidRDefault="001F4A0A" w:rsidP="001F4A0A">
      <w:pPr>
        <w:pStyle w:val="ListParagraph"/>
        <w:numPr>
          <w:ilvl w:val="0"/>
          <w:numId w:val="27"/>
        </w:numPr>
        <w:rPr>
          <w:rFonts w:eastAsia="Times New Roman"/>
          <w:color w:val="000000"/>
        </w:rPr>
      </w:pPr>
      <w:r w:rsidRPr="00097A14">
        <w:rPr>
          <w:rFonts w:eastAsia="Times New Roman"/>
          <w:color w:val="000000"/>
        </w:rPr>
        <w:t>The teacher will set up the ELs' experiments before the class begins</w:t>
      </w:r>
    </w:p>
    <w:p w14:paraId="3EF28516" w14:textId="729DE2E7" w:rsidR="001F4A0A" w:rsidRPr="00F650E3" w:rsidRDefault="001F4A0A" w:rsidP="00F650E3">
      <w:pPr>
        <w:pStyle w:val="ListParagraph"/>
        <w:numPr>
          <w:ilvl w:val="0"/>
          <w:numId w:val="27"/>
        </w:numPr>
        <w:rPr>
          <w:rFonts w:eastAsia="Times New Roman"/>
          <w:color w:val="000000"/>
        </w:rPr>
      </w:pPr>
      <w:r w:rsidRPr="00097A14">
        <w:rPr>
          <w:rFonts w:eastAsia="Times New Roman"/>
          <w:color w:val="000000"/>
        </w:rPr>
        <w:t>The teacher will pair native English speakers with ELs so that the English speakers can explain how to set up the equipment</w:t>
      </w:r>
    </w:p>
    <w:p w14:paraId="78E86E36" w14:textId="77777777" w:rsidR="001F4A0A" w:rsidRPr="00097A14" w:rsidRDefault="001F4A0A" w:rsidP="001C5B22">
      <w:pPr>
        <w:spacing w:line="405" w:lineRule="atLeast"/>
        <w:rPr>
          <w:rFonts w:eastAsia="Times New Roman"/>
          <w:color w:val="000000"/>
        </w:rPr>
      </w:pPr>
      <w:r w:rsidRPr="00097A14">
        <w:rPr>
          <w:rFonts w:eastAsia="Times New Roman"/>
          <w:color w:val="000000"/>
        </w:rPr>
        <w:lastRenderedPageBreak/>
        <w:t>18. When an EL is brought before the child study team to be tested for learning disabilities, which of the following is correct according to IDEA? </w:t>
      </w:r>
    </w:p>
    <w:p w14:paraId="07D909ED" w14:textId="77777777" w:rsidR="001F4A0A" w:rsidRPr="00097A14" w:rsidRDefault="001F4A0A" w:rsidP="001F4A0A">
      <w:pPr>
        <w:pStyle w:val="ListParagraph"/>
        <w:numPr>
          <w:ilvl w:val="0"/>
          <w:numId w:val="28"/>
        </w:numPr>
        <w:rPr>
          <w:rFonts w:eastAsia="Times New Roman"/>
          <w:color w:val="000000"/>
        </w:rPr>
      </w:pPr>
      <w:r w:rsidRPr="00097A14">
        <w:rPr>
          <w:rFonts w:eastAsia="Times New Roman"/>
          <w:color w:val="000000"/>
        </w:rPr>
        <w:t>Schools must provide both English language support and special education support if the student qualifies</w:t>
      </w:r>
    </w:p>
    <w:p w14:paraId="2C5E89C3" w14:textId="77777777" w:rsidR="001F4A0A" w:rsidRPr="00097A14" w:rsidRDefault="001F4A0A" w:rsidP="001F4A0A">
      <w:pPr>
        <w:pStyle w:val="ListParagraph"/>
        <w:numPr>
          <w:ilvl w:val="0"/>
          <w:numId w:val="28"/>
        </w:numPr>
        <w:rPr>
          <w:rFonts w:eastAsia="Times New Roman"/>
          <w:color w:val="000000"/>
        </w:rPr>
      </w:pPr>
      <w:r w:rsidRPr="00097A14">
        <w:rPr>
          <w:rFonts w:eastAsia="Times New Roman"/>
          <w:color w:val="000000"/>
        </w:rPr>
        <w:t>Schools must provide English language support for one year before testing the EL for learning disabilities</w:t>
      </w:r>
    </w:p>
    <w:p w14:paraId="41D7CE50" w14:textId="77777777" w:rsidR="001F4A0A" w:rsidRPr="00097A14" w:rsidRDefault="001F4A0A" w:rsidP="001F4A0A">
      <w:pPr>
        <w:pStyle w:val="ListParagraph"/>
        <w:numPr>
          <w:ilvl w:val="0"/>
          <w:numId w:val="28"/>
        </w:numPr>
        <w:rPr>
          <w:rFonts w:eastAsia="Times New Roman"/>
          <w:color w:val="000000"/>
        </w:rPr>
      </w:pPr>
      <w:r w:rsidRPr="00097A14">
        <w:rPr>
          <w:rFonts w:eastAsia="Times New Roman"/>
          <w:color w:val="000000"/>
        </w:rPr>
        <w:t>Schools may choose to offer the EL either English language support or special education support but not both</w:t>
      </w:r>
    </w:p>
    <w:p w14:paraId="0F12B00D" w14:textId="77777777" w:rsidR="001F4A0A" w:rsidRPr="00964D1B" w:rsidRDefault="001F4A0A" w:rsidP="001F4A0A">
      <w:pPr>
        <w:pStyle w:val="ListParagraph"/>
        <w:numPr>
          <w:ilvl w:val="0"/>
          <w:numId w:val="28"/>
        </w:numPr>
        <w:rPr>
          <w:rFonts w:eastAsia="Times New Roman"/>
          <w:color w:val="000000"/>
        </w:rPr>
      </w:pPr>
      <w:r w:rsidRPr="00097A14">
        <w:rPr>
          <w:rFonts w:eastAsia="Times New Roman"/>
          <w:color w:val="000000"/>
        </w:rPr>
        <w:t>Schools may choose to test an EL for learning disabilities in either English or the student's native language</w:t>
      </w:r>
    </w:p>
    <w:p w14:paraId="5AF8A628" w14:textId="77777777" w:rsidR="001F4A0A" w:rsidRPr="00097A14" w:rsidRDefault="001F4A0A" w:rsidP="001C5B22">
      <w:pPr>
        <w:spacing w:line="405" w:lineRule="atLeast"/>
        <w:rPr>
          <w:rFonts w:eastAsia="Times New Roman"/>
          <w:color w:val="000000"/>
        </w:rPr>
      </w:pPr>
      <w:r w:rsidRPr="00097A14">
        <w:rPr>
          <w:rFonts w:eastAsia="Times New Roman"/>
          <w:color w:val="000000"/>
        </w:rPr>
        <w:t>19. Mr. Jones, an elementary school teacher, sent several notes home to Clara's parents to schedule a parent teacher conference. Clara explained that her parents are not comfortable coming in because they do not speak English and do not have a formal education. Which of the following is the most appropriate action for Mr. Jones to take? </w:t>
      </w:r>
    </w:p>
    <w:p w14:paraId="100B38A8" w14:textId="77777777" w:rsidR="001F4A0A" w:rsidRPr="00097A14" w:rsidRDefault="001F4A0A" w:rsidP="001F4A0A">
      <w:pPr>
        <w:pStyle w:val="ListParagraph"/>
        <w:numPr>
          <w:ilvl w:val="0"/>
          <w:numId w:val="29"/>
        </w:numPr>
        <w:rPr>
          <w:rFonts w:eastAsia="Times New Roman"/>
          <w:color w:val="000000"/>
        </w:rPr>
      </w:pPr>
      <w:r w:rsidRPr="00097A14">
        <w:rPr>
          <w:rFonts w:eastAsia="Times New Roman"/>
          <w:color w:val="000000"/>
        </w:rPr>
        <w:t>Arrange for an interpreter to join Clara's parents at the conference</w:t>
      </w:r>
    </w:p>
    <w:p w14:paraId="19893CA1" w14:textId="77777777" w:rsidR="001F4A0A" w:rsidRPr="00097A14" w:rsidRDefault="001F4A0A" w:rsidP="001F4A0A">
      <w:pPr>
        <w:pStyle w:val="ListParagraph"/>
        <w:numPr>
          <w:ilvl w:val="0"/>
          <w:numId w:val="29"/>
        </w:numPr>
        <w:rPr>
          <w:rFonts w:eastAsia="Times New Roman"/>
          <w:color w:val="000000"/>
        </w:rPr>
      </w:pPr>
      <w:r w:rsidRPr="00097A14">
        <w:rPr>
          <w:rFonts w:eastAsia="Times New Roman"/>
          <w:color w:val="000000"/>
        </w:rPr>
        <w:t>Ask Clara to interpret for her parents at the conference</w:t>
      </w:r>
    </w:p>
    <w:p w14:paraId="40E7BDC9" w14:textId="77777777" w:rsidR="001F4A0A" w:rsidRPr="00097A14" w:rsidRDefault="001F4A0A" w:rsidP="001F4A0A">
      <w:pPr>
        <w:pStyle w:val="ListParagraph"/>
        <w:numPr>
          <w:ilvl w:val="0"/>
          <w:numId w:val="29"/>
        </w:numPr>
        <w:rPr>
          <w:rFonts w:eastAsia="Times New Roman"/>
          <w:color w:val="000000"/>
        </w:rPr>
      </w:pPr>
      <w:r w:rsidRPr="00097A14">
        <w:rPr>
          <w:rFonts w:eastAsia="Times New Roman"/>
          <w:color w:val="000000"/>
        </w:rPr>
        <w:t>Request that a Spanish-speaking guidance counselor make a home visit</w:t>
      </w:r>
    </w:p>
    <w:p w14:paraId="6A8C214A" w14:textId="357A8E9C" w:rsidR="001F4A0A" w:rsidRPr="00F650E3" w:rsidRDefault="001F4A0A" w:rsidP="00F650E3">
      <w:pPr>
        <w:pStyle w:val="ListParagraph"/>
        <w:numPr>
          <w:ilvl w:val="0"/>
          <w:numId w:val="29"/>
        </w:numPr>
        <w:rPr>
          <w:rFonts w:eastAsia="Times New Roman"/>
          <w:color w:val="000000"/>
        </w:rPr>
      </w:pPr>
      <w:r w:rsidRPr="00097A14">
        <w:rPr>
          <w:rFonts w:eastAsia="Times New Roman"/>
          <w:color w:val="000000"/>
        </w:rPr>
        <w:t>Ask the principal to amend the policy for parent-teacher conferences</w:t>
      </w:r>
    </w:p>
    <w:p w14:paraId="1CE60421" w14:textId="77777777" w:rsidR="001F4A0A" w:rsidRPr="00097A14" w:rsidRDefault="001F4A0A" w:rsidP="001C5B22">
      <w:pPr>
        <w:spacing w:line="405" w:lineRule="atLeast"/>
        <w:rPr>
          <w:rFonts w:eastAsia="Times New Roman"/>
          <w:color w:val="000000"/>
        </w:rPr>
      </w:pPr>
      <w:r w:rsidRPr="00097A14">
        <w:rPr>
          <w:rFonts w:eastAsia="Times New Roman"/>
          <w:color w:val="000000"/>
        </w:rPr>
        <w:t>20. It is beneficial for ESL teachers to include lessons about cultural norms and customs of various countries into class activities because:</w:t>
      </w:r>
    </w:p>
    <w:p w14:paraId="3F391D36" w14:textId="77777777" w:rsidR="001F4A0A" w:rsidRPr="00097A14" w:rsidRDefault="001F4A0A" w:rsidP="001F4A0A">
      <w:pPr>
        <w:pStyle w:val="ListParagraph"/>
        <w:numPr>
          <w:ilvl w:val="0"/>
          <w:numId w:val="30"/>
        </w:numPr>
        <w:rPr>
          <w:rFonts w:eastAsia="Times New Roman"/>
          <w:color w:val="000000"/>
        </w:rPr>
      </w:pPr>
      <w:r w:rsidRPr="00097A14">
        <w:rPr>
          <w:rFonts w:eastAsia="Times New Roman"/>
          <w:color w:val="000000"/>
        </w:rPr>
        <w:t>the relationship between language and culture is deeply rooted</w:t>
      </w:r>
    </w:p>
    <w:p w14:paraId="0D227570" w14:textId="77777777" w:rsidR="001F4A0A" w:rsidRPr="00097A14" w:rsidRDefault="001F4A0A" w:rsidP="001F4A0A">
      <w:pPr>
        <w:pStyle w:val="ListParagraph"/>
        <w:numPr>
          <w:ilvl w:val="0"/>
          <w:numId w:val="30"/>
        </w:numPr>
        <w:rPr>
          <w:rFonts w:eastAsia="Times New Roman"/>
          <w:color w:val="000000"/>
        </w:rPr>
      </w:pPr>
      <w:r w:rsidRPr="00097A14">
        <w:rPr>
          <w:rFonts w:eastAsia="Times New Roman"/>
          <w:color w:val="000000"/>
        </w:rPr>
        <w:t>ELs with have their affective filters lowered</w:t>
      </w:r>
    </w:p>
    <w:p w14:paraId="7E0014D6" w14:textId="77777777" w:rsidR="001F4A0A" w:rsidRPr="00097A14" w:rsidRDefault="001F4A0A" w:rsidP="001F4A0A">
      <w:pPr>
        <w:pStyle w:val="ListParagraph"/>
        <w:numPr>
          <w:ilvl w:val="0"/>
          <w:numId w:val="30"/>
        </w:numPr>
        <w:rPr>
          <w:rFonts w:eastAsia="Times New Roman"/>
          <w:color w:val="000000"/>
        </w:rPr>
      </w:pPr>
      <w:r w:rsidRPr="00097A14">
        <w:rPr>
          <w:rFonts w:eastAsia="Times New Roman"/>
          <w:color w:val="000000"/>
        </w:rPr>
        <w:t>linguistic proficiency follows cultural proficiency</w:t>
      </w:r>
    </w:p>
    <w:p w14:paraId="642C5D10" w14:textId="77777777" w:rsidR="001F4A0A" w:rsidRPr="00097A14" w:rsidRDefault="001F4A0A" w:rsidP="001F4A0A">
      <w:pPr>
        <w:pStyle w:val="ListParagraph"/>
        <w:numPr>
          <w:ilvl w:val="0"/>
          <w:numId w:val="30"/>
        </w:numPr>
        <w:rPr>
          <w:rFonts w:eastAsia="Times New Roman"/>
          <w:color w:val="000000"/>
        </w:rPr>
      </w:pPr>
      <w:r w:rsidRPr="00097A14">
        <w:rPr>
          <w:rFonts w:eastAsia="Times New Roman"/>
          <w:color w:val="000000"/>
        </w:rPr>
        <w:t>ELs will be able to assimilate more easily</w:t>
      </w:r>
    </w:p>
    <w:p w14:paraId="14FB0A74" w14:textId="77777777" w:rsidR="001F4A0A" w:rsidRPr="00097A14" w:rsidRDefault="001F4A0A"/>
    <w:p w14:paraId="7DCCBD3C" w14:textId="40E313B3" w:rsidR="001F4A0A" w:rsidRDefault="001F4A0A">
      <w:r>
        <w:br w:type="page"/>
      </w:r>
    </w:p>
    <w:p w14:paraId="6CEE4525" w14:textId="415C361B" w:rsidR="001F4A0A" w:rsidRDefault="001F4A0A" w:rsidP="00BA56BB">
      <w:pPr>
        <w:pStyle w:val="Heading1"/>
      </w:pPr>
      <w:bookmarkStart w:id="23" w:name="_Toc4502243"/>
      <w:r w:rsidRPr="00CF2B2C">
        <w:lastRenderedPageBreak/>
        <w:t>Appendix B: Pre- &amp; post-assessment analysis results</w:t>
      </w:r>
      <w:bookmarkEnd w:id="23"/>
      <w:r w:rsidRPr="00CF2B2C">
        <w:t xml:space="preserve"> </w:t>
      </w:r>
    </w:p>
    <w:p w14:paraId="1842090A" w14:textId="0D062F96" w:rsidR="001F4A0A" w:rsidRPr="00CF2B2C" w:rsidRDefault="001F4A0A" w:rsidP="00BA56BB">
      <w:pPr>
        <w:pStyle w:val="Heading2"/>
      </w:pPr>
      <w:bookmarkStart w:id="24" w:name="_Toc4502244"/>
      <w:r>
        <w:t>ESL/BDL</w:t>
      </w:r>
      <w:r w:rsidRPr="00CF2B2C">
        <w:t xml:space="preserve"> Assessment Results</w:t>
      </w:r>
      <w:r>
        <w:t>:</w:t>
      </w:r>
      <w:bookmarkEnd w:id="24"/>
    </w:p>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220"/>
        <w:gridCol w:w="2360"/>
      </w:tblGrid>
      <w:tr w:rsidR="001F4A0A" w:rsidRPr="001F4A0A" w14:paraId="3C9F4125" w14:textId="77777777" w:rsidTr="001C5B22">
        <w:trPr>
          <w:trHeight w:val="504"/>
        </w:trPr>
        <w:tc>
          <w:tcPr>
            <w:tcW w:w="2580" w:type="dxa"/>
            <w:shd w:val="clear" w:color="auto" w:fill="D9D9D9" w:themeFill="background1" w:themeFillShade="D9"/>
            <w:noWrap/>
            <w:vAlign w:val="center"/>
            <w:hideMark/>
          </w:tcPr>
          <w:p w14:paraId="386182D3" w14:textId="77777777" w:rsidR="001F4A0A" w:rsidRPr="001F4A0A" w:rsidRDefault="001F4A0A" w:rsidP="001C5B22">
            <w:pPr>
              <w:jc w:val="center"/>
              <w:rPr>
                <w:rFonts w:cs="Times New Roman"/>
                <w:b/>
                <w:bCs/>
              </w:rPr>
            </w:pPr>
            <w:r w:rsidRPr="001F4A0A">
              <w:rPr>
                <w:rFonts w:cs="Times New Roman"/>
                <w:b/>
                <w:bCs/>
              </w:rPr>
              <w:t>Participant</w:t>
            </w:r>
          </w:p>
        </w:tc>
        <w:tc>
          <w:tcPr>
            <w:tcW w:w="2220" w:type="dxa"/>
            <w:shd w:val="clear" w:color="auto" w:fill="D9D9D9" w:themeFill="background1" w:themeFillShade="D9"/>
            <w:noWrap/>
            <w:vAlign w:val="center"/>
            <w:hideMark/>
          </w:tcPr>
          <w:p w14:paraId="0FE4A95A" w14:textId="77777777" w:rsidR="001F4A0A" w:rsidRPr="001F4A0A" w:rsidRDefault="001F4A0A" w:rsidP="001C5B22">
            <w:pPr>
              <w:jc w:val="center"/>
              <w:rPr>
                <w:rFonts w:cs="Times New Roman"/>
                <w:b/>
              </w:rPr>
            </w:pPr>
            <w:r w:rsidRPr="001F4A0A">
              <w:rPr>
                <w:rFonts w:cs="Times New Roman"/>
                <w:b/>
              </w:rPr>
              <w:t>Pre-test score</w:t>
            </w:r>
          </w:p>
        </w:tc>
        <w:tc>
          <w:tcPr>
            <w:tcW w:w="2360" w:type="dxa"/>
            <w:shd w:val="clear" w:color="auto" w:fill="D9D9D9" w:themeFill="background1" w:themeFillShade="D9"/>
            <w:noWrap/>
            <w:vAlign w:val="center"/>
            <w:hideMark/>
          </w:tcPr>
          <w:p w14:paraId="5241AD39" w14:textId="77777777" w:rsidR="001F4A0A" w:rsidRPr="001F4A0A" w:rsidRDefault="001F4A0A" w:rsidP="001C5B22">
            <w:pPr>
              <w:jc w:val="center"/>
              <w:rPr>
                <w:rFonts w:cs="Times New Roman"/>
                <w:b/>
              </w:rPr>
            </w:pPr>
            <w:r w:rsidRPr="001F4A0A">
              <w:rPr>
                <w:rFonts w:cs="Times New Roman"/>
                <w:b/>
              </w:rPr>
              <w:t>Post-test score</w:t>
            </w:r>
          </w:p>
        </w:tc>
      </w:tr>
      <w:tr w:rsidR="001F4A0A" w:rsidRPr="001F4A0A" w14:paraId="05C143B6" w14:textId="77777777" w:rsidTr="001C5B22">
        <w:trPr>
          <w:trHeight w:val="504"/>
        </w:trPr>
        <w:tc>
          <w:tcPr>
            <w:tcW w:w="2580" w:type="dxa"/>
            <w:shd w:val="clear" w:color="auto" w:fill="auto"/>
            <w:noWrap/>
            <w:vAlign w:val="center"/>
            <w:hideMark/>
          </w:tcPr>
          <w:p w14:paraId="4492EF53" w14:textId="77777777" w:rsidR="001F4A0A" w:rsidRPr="001F4A0A" w:rsidRDefault="001F4A0A" w:rsidP="001C5B22">
            <w:pPr>
              <w:jc w:val="center"/>
              <w:rPr>
                <w:rFonts w:cs="Times New Roman"/>
                <w:color w:val="000000"/>
              </w:rPr>
            </w:pPr>
            <w:r w:rsidRPr="001F4A0A">
              <w:rPr>
                <w:rFonts w:cs="Times New Roman"/>
                <w:color w:val="000000"/>
              </w:rPr>
              <w:t>1</w:t>
            </w:r>
          </w:p>
        </w:tc>
        <w:tc>
          <w:tcPr>
            <w:tcW w:w="2220" w:type="dxa"/>
            <w:shd w:val="clear" w:color="auto" w:fill="auto"/>
            <w:noWrap/>
            <w:vAlign w:val="center"/>
            <w:hideMark/>
          </w:tcPr>
          <w:p w14:paraId="53F4168C" w14:textId="77777777" w:rsidR="001F4A0A" w:rsidRPr="001F4A0A" w:rsidRDefault="001F4A0A" w:rsidP="001C5B22">
            <w:pPr>
              <w:jc w:val="center"/>
              <w:rPr>
                <w:rFonts w:cs="Times New Roman"/>
                <w:color w:val="000000"/>
              </w:rPr>
            </w:pPr>
            <w:r w:rsidRPr="001F4A0A">
              <w:rPr>
                <w:rFonts w:cs="Times New Roman"/>
                <w:color w:val="000000"/>
              </w:rPr>
              <w:t>11</w:t>
            </w:r>
          </w:p>
        </w:tc>
        <w:tc>
          <w:tcPr>
            <w:tcW w:w="2360" w:type="dxa"/>
            <w:shd w:val="clear" w:color="auto" w:fill="auto"/>
            <w:noWrap/>
            <w:vAlign w:val="center"/>
            <w:hideMark/>
          </w:tcPr>
          <w:p w14:paraId="5611D911" w14:textId="77777777" w:rsidR="001F4A0A" w:rsidRPr="001F4A0A" w:rsidRDefault="001F4A0A" w:rsidP="001C5B22">
            <w:pPr>
              <w:jc w:val="center"/>
              <w:rPr>
                <w:rFonts w:cs="Times New Roman"/>
                <w:color w:val="000000"/>
              </w:rPr>
            </w:pPr>
            <w:r w:rsidRPr="001F4A0A">
              <w:rPr>
                <w:rFonts w:cs="Times New Roman"/>
                <w:color w:val="000000"/>
              </w:rPr>
              <w:t>14</w:t>
            </w:r>
          </w:p>
        </w:tc>
      </w:tr>
      <w:tr w:rsidR="001F4A0A" w:rsidRPr="001F4A0A" w14:paraId="5535AFC4" w14:textId="77777777" w:rsidTr="001C5B22">
        <w:trPr>
          <w:trHeight w:val="504"/>
        </w:trPr>
        <w:tc>
          <w:tcPr>
            <w:tcW w:w="2580" w:type="dxa"/>
            <w:shd w:val="clear" w:color="auto" w:fill="auto"/>
            <w:noWrap/>
            <w:vAlign w:val="center"/>
            <w:hideMark/>
          </w:tcPr>
          <w:p w14:paraId="624F4B1F" w14:textId="77777777" w:rsidR="001F4A0A" w:rsidRPr="001F4A0A" w:rsidRDefault="001F4A0A" w:rsidP="001C5B22">
            <w:pPr>
              <w:jc w:val="center"/>
              <w:rPr>
                <w:rFonts w:cs="Times New Roman"/>
                <w:color w:val="000000"/>
              </w:rPr>
            </w:pPr>
            <w:r w:rsidRPr="001F4A0A">
              <w:rPr>
                <w:rFonts w:cs="Times New Roman"/>
                <w:color w:val="000000"/>
              </w:rPr>
              <w:t>2</w:t>
            </w:r>
          </w:p>
        </w:tc>
        <w:tc>
          <w:tcPr>
            <w:tcW w:w="2220" w:type="dxa"/>
            <w:shd w:val="clear" w:color="auto" w:fill="auto"/>
            <w:noWrap/>
            <w:vAlign w:val="center"/>
            <w:hideMark/>
          </w:tcPr>
          <w:p w14:paraId="1701D256" w14:textId="77777777" w:rsidR="001F4A0A" w:rsidRPr="001F4A0A" w:rsidRDefault="001F4A0A" w:rsidP="001C5B22">
            <w:pPr>
              <w:jc w:val="center"/>
              <w:rPr>
                <w:rFonts w:cs="Times New Roman"/>
                <w:color w:val="000000"/>
              </w:rPr>
            </w:pPr>
            <w:r w:rsidRPr="001F4A0A">
              <w:rPr>
                <w:rFonts w:cs="Times New Roman"/>
                <w:color w:val="000000"/>
              </w:rPr>
              <w:t>12</w:t>
            </w:r>
          </w:p>
        </w:tc>
        <w:tc>
          <w:tcPr>
            <w:tcW w:w="2360" w:type="dxa"/>
            <w:shd w:val="clear" w:color="auto" w:fill="auto"/>
            <w:noWrap/>
            <w:vAlign w:val="center"/>
            <w:hideMark/>
          </w:tcPr>
          <w:p w14:paraId="3BEEDA33" w14:textId="77777777" w:rsidR="001F4A0A" w:rsidRPr="001F4A0A" w:rsidRDefault="001F4A0A" w:rsidP="001C5B22">
            <w:pPr>
              <w:jc w:val="center"/>
              <w:rPr>
                <w:rFonts w:cs="Times New Roman"/>
                <w:color w:val="000000"/>
              </w:rPr>
            </w:pPr>
            <w:r w:rsidRPr="001F4A0A">
              <w:rPr>
                <w:rFonts w:cs="Times New Roman"/>
                <w:color w:val="000000"/>
              </w:rPr>
              <w:t>17</w:t>
            </w:r>
          </w:p>
        </w:tc>
      </w:tr>
      <w:tr w:rsidR="001F4A0A" w:rsidRPr="001F4A0A" w14:paraId="20D8627E" w14:textId="77777777" w:rsidTr="001C5B22">
        <w:trPr>
          <w:trHeight w:val="504"/>
        </w:trPr>
        <w:tc>
          <w:tcPr>
            <w:tcW w:w="2580" w:type="dxa"/>
            <w:shd w:val="clear" w:color="auto" w:fill="auto"/>
            <w:noWrap/>
            <w:vAlign w:val="center"/>
            <w:hideMark/>
          </w:tcPr>
          <w:p w14:paraId="07A4D8DC" w14:textId="77777777" w:rsidR="001F4A0A" w:rsidRPr="001F4A0A" w:rsidRDefault="001F4A0A" w:rsidP="001C5B22">
            <w:pPr>
              <w:jc w:val="center"/>
              <w:rPr>
                <w:rFonts w:cs="Times New Roman"/>
                <w:color w:val="000000"/>
              </w:rPr>
            </w:pPr>
            <w:r w:rsidRPr="001F4A0A">
              <w:rPr>
                <w:rFonts w:cs="Times New Roman"/>
                <w:color w:val="000000"/>
              </w:rPr>
              <w:t>3</w:t>
            </w:r>
          </w:p>
        </w:tc>
        <w:tc>
          <w:tcPr>
            <w:tcW w:w="2220" w:type="dxa"/>
            <w:shd w:val="clear" w:color="auto" w:fill="auto"/>
            <w:noWrap/>
            <w:vAlign w:val="center"/>
            <w:hideMark/>
          </w:tcPr>
          <w:p w14:paraId="5A201D8D" w14:textId="77777777" w:rsidR="001F4A0A" w:rsidRPr="001F4A0A" w:rsidRDefault="001F4A0A" w:rsidP="001C5B22">
            <w:pPr>
              <w:jc w:val="center"/>
              <w:rPr>
                <w:rFonts w:cs="Times New Roman"/>
                <w:color w:val="000000"/>
              </w:rPr>
            </w:pPr>
            <w:r w:rsidRPr="001F4A0A">
              <w:rPr>
                <w:rFonts w:cs="Times New Roman"/>
                <w:color w:val="000000"/>
              </w:rPr>
              <w:t>14</w:t>
            </w:r>
          </w:p>
        </w:tc>
        <w:tc>
          <w:tcPr>
            <w:tcW w:w="2360" w:type="dxa"/>
            <w:shd w:val="clear" w:color="auto" w:fill="auto"/>
            <w:noWrap/>
            <w:vAlign w:val="center"/>
            <w:hideMark/>
          </w:tcPr>
          <w:p w14:paraId="1D1A9BD1" w14:textId="77777777" w:rsidR="001F4A0A" w:rsidRPr="001F4A0A" w:rsidRDefault="001F4A0A" w:rsidP="001C5B22">
            <w:pPr>
              <w:jc w:val="center"/>
              <w:rPr>
                <w:rFonts w:cs="Times New Roman"/>
                <w:color w:val="000000"/>
              </w:rPr>
            </w:pPr>
            <w:r w:rsidRPr="001F4A0A">
              <w:rPr>
                <w:rFonts w:cs="Times New Roman"/>
                <w:color w:val="000000"/>
              </w:rPr>
              <w:t>14</w:t>
            </w:r>
          </w:p>
        </w:tc>
      </w:tr>
      <w:tr w:rsidR="001F4A0A" w:rsidRPr="001F4A0A" w14:paraId="4164D129" w14:textId="77777777" w:rsidTr="001C5B22">
        <w:trPr>
          <w:trHeight w:val="504"/>
        </w:trPr>
        <w:tc>
          <w:tcPr>
            <w:tcW w:w="2580" w:type="dxa"/>
            <w:shd w:val="clear" w:color="auto" w:fill="auto"/>
            <w:noWrap/>
            <w:vAlign w:val="center"/>
            <w:hideMark/>
          </w:tcPr>
          <w:p w14:paraId="28472CC7" w14:textId="77777777" w:rsidR="001F4A0A" w:rsidRPr="001F4A0A" w:rsidRDefault="001F4A0A" w:rsidP="001C5B22">
            <w:pPr>
              <w:jc w:val="center"/>
              <w:rPr>
                <w:rFonts w:cs="Times New Roman"/>
                <w:color w:val="000000"/>
              </w:rPr>
            </w:pPr>
            <w:r w:rsidRPr="001F4A0A">
              <w:rPr>
                <w:rFonts w:cs="Times New Roman"/>
                <w:color w:val="000000"/>
              </w:rPr>
              <w:t>4</w:t>
            </w:r>
          </w:p>
        </w:tc>
        <w:tc>
          <w:tcPr>
            <w:tcW w:w="2220" w:type="dxa"/>
            <w:shd w:val="clear" w:color="auto" w:fill="auto"/>
            <w:noWrap/>
            <w:vAlign w:val="center"/>
            <w:hideMark/>
          </w:tcPr>
          <w:p w14:paraId="4D8DA030" w14:textId="77777777" w:rsidR="001F4A0A" w:rsidRPr="001F4A0A" w:rsidRDefault="001F4A0A" w:rsidP="001C5B22">
            <w:pPr>
              <w:jc w:val="center"/>
              <w:rPr>
                <w:rFonts w:cs="Times New Roman"/>
                <w:color w:val="000000"/>
              </w:rPr>
            </w:pPr>
            <w:r w:rsidRPr="001F4A0A">
              <w:rPr>
                <w:rFonts w:cs="Times New Roman"/>
                <w:color w:val="000000"/>
              </w:rPr>
              <w:t>15</w:t>
            </w:r>
          </w:p>
        </w:tc>
        <w:tc>
          <w:tcPr>
            <w:tcW w:w="2360" w:type="dxa"/>
            <w:shd w:val="clear" w:color="auto" w:fill="auto"/>
            <w:noWrap/>
            <w:vAlign w:val="center"/>
            <w:hideMark/>
          </w:tcPr>
          <w:p w14:paraId="4D473FBB" w14:textId="77777777" w:rsidR="001F4A0A" w:rsidRPr="001F4A0A" w:rsidRDefault="001F4A0A" w:rsidP="001C5B22">
            <w:pPr>
              <w:jc w:val="center"/>
              <w:rPr>
                <w:rFonts w:cs="Times New Roman"/>
                <w:color w:val="000000"/>
              </w:rPr>
            </w:pPr>
            <w:r w:rsidRPr="001F4A0A">
              <w:rPr>
                <w:rFonts w:cs="Times New Roman"/>
                <w:color w:val="000000"/>
              </w:rPr>
              <w:t>16</w:t>
            </w:r>
          </w:p>
        </w:tc>
      </w:tr>
      <w:tr w:rsidR="001F4A0A" w:rsidRPr="001F4A0A" w14:paraId="52568331" w14:textId="77777777" w:rsidTr="001C5B22">
        <w:trPr>
          <w:trHeight w:val="504"/>
        </w:trPr>
        <w:tc>
          <w:tcPr>
            <w:tcW w:w="2580" w:type="dxa"/>
            <w:shd w:val="clear" w:color="auto" w:fill="auto"/>
            <w:noWrap/>
            <w:vAlign w:val="center"/>
            <w:hideMark/>
          </w:tcPr>
          <w:p w14:paraId="53B8DEC5" w14:textId="77777777" w:rsidR="001F4A0A" w:rsidRPr="001F4A0A" w:rsidRDefault="001F4A0A" w:rsidP="001C5B22">
            <w:pPr>
              <w:jc w:val="center"/>
              <w:rPr>
                <w:rFonts w:cs="Times New Roman"/>
                <w:color w:val="000000"/>
              </w:rPr>
            </w:pPr>
            <w:r w:rsidRPr="001F4A0A">
              <w:rPr>
                <w:rFonts w:cs="Times New Roman"/>
                <w:color w:val="000000"/>
              </w:rPr>
              <w:t>5</w:t>
            </w:r>
          </w:p>
        </w:tc>
        <w:tc>
          <w:tcPr>
            <w:tcW w:w="2220" w:type="dxa"/>
            <w:shd w:val="clear" w:color="auto" w:fill="auto"/>
            <w:noWrap/>
            <w:vAlign w:val="center"/>
            <w:hideMark/>
          </w:tcPr>
          <w:p w14:paraId="76471357" w14:textId="77777777" w:rsidR="001F4A0A" w:rsidRPr="001F4A0A" w:rsidRDefault="001F4A0A" w:rsidP="001C5B22">
            <w:pPr>
              <w:jc w:val="center"/>
              <w:rPr>
                <w:rFonts w:cs="Times New Roman"/>
                <w:color w:val="000000"/>
              </w:rPr>
            </w:pPr>
            <w:r w:rsidRPr="001F4A0A">
              <w:rPr>
                <w:rFonts w:cs="Times New Roman"/>
                <w:color w:val="000000"/>
              </w:rPr>
              <w:t>14</w:t>
            </w:r>
          </w:p>
        </w:tc>
        <w:tc>
          <w:tcPr>
            <w:tcW w:w="2360" w:type="dxa"/>
            <w:shd w:val="clear" w:color="auto" w:fill="auto"/>
            <w:noWrap/>
            <w:vAlign w:val="center"/>
            <w:hideMark/>
          </w:tcPr>
          <w:p w14:paraId="1FBDE067" w14:textId="77777777" w:rsidR="001F4A0A" w:rsidRPr="001F4A0A" w:rsidRDefault="001F4A0A" w:rsidP="001C5B22">
            <w:pPr>
              <w:jc w:val="center"/>
              <w:rPr>
                <w:rFonts w:cs="Times New Roman"/>
                <w:color w:val="000000"/>
              </w:rPr>
            </w:pPr>
            <w:r w:rsidRPr="001F4A0A">
              <w:rPr>
                <w:rFonts w:cs="Times New Roman"/>
                <w:color w:val="000000"/>
              </w:rPr>
              <w:t>15</w:t>
            </w:r>
          </w:p>
        </w:tc>
      </w:tr>
      <w:tr w:rsidR="001F4A0A" w:rsidRPr="001F4A0A" w14:paraId="0942AC22" w14:textId="77777777" w:rsidTr="001C5B22">
        <w:trPr>
          <w:trHeight w:val="504"/>
        </w:trPr>
        <w:tc>
          <w:tcPr>
            <w:tcW w:w="2580" w:type="dxa"/>
            <w:shd w:val="clear" w:color="auto" w:fill="auto"/>
            <w:noWrap/>
            <w:vAlign w:val="center"/>
            <w:hideMark/>
          </w:tcPr>
          <w:p w14:paraId="5BF3DC58" w14:textId="77777777" w:rsidR="001F4A0A" w:rsidRPr="001F4A0A" w:rsidRDefault="001F4A0A" w:rsidP="001C5B22">
            <w:pPr>
              <w:jc w:val="center"/>
              <w:rPr>
                <w:rFonts w:cs="Times New Roman"/>
                <w:color w:val="000000"/>
              </w:rPr>
            </w:pPr>
            <w:r w:rsidRPr="001F4A0A">
              <w:rPr>
                <w:rFonts w:cs="Times New Roman"/>
                <w:color w:val="000000"/>
              </w:rPr>
              <w:t>6</w:t>
            </w:r>
          </w:p>
        </w:tc>
        <w:tc>
          <w:tcPr>
            <w:tcW w:w="2220" w:type="dxa"/>
            <w:shd w:val="clear" w:color="auto" w:fill="auto"/>
            <w:noWrap/>
            <w:vAlign w:val="center"/>
            <w:hideMark/>
          </w:tcPr>
          <w:p w14:paraId="35590B3D" w14:textId="77777777" w:rsidR="001F4A0A" w:rsidRPr="001F4A0A" w:rsidRDefault="001F4A0A" w:rsidP="001C5B22">
            <w:pPr>
              <w:jc w:val="center"/>
              <w:rPr>
                <w:rFonts w:cs="Times New Roman"/>
                <w:color w:val="000000"/>
              </w:rPr>
            </w:pPr>
            <w:r w:rsidRPr="001F4A0A">
              <w:rPr>
                <w:rFonts w:cs="Times New Roman"/>
                <w:color w:val="000000"/>
              </w:rPr>
              <w:t>12</w:t>
            </w:r>
          </w:p>
        </w:tc>
        <w:tc>
          <w:tcPr>
            <w:tcW w:w="2360" w:type="dxa"/>
            <w:shd w:val="clear" w:color="auto" w:fill="auto"/>
            <w:noWrap/>
            <w:vAlign w:val="center"/>
            <w:hideMark/>
          </w:tcPr>
          <w:p w14:paraId="3410F2E3" w14:textId="77777777" w:rsidR="001F4A0A" w:rsidRPr="001F4A0A" w:rsidRDefault="001F4A0A" w:rsidP="001C5B22">
            <w:pPr>
              <w:jc w:val="center"/>
              <w:rPr>
                <w:rFonts w:cs="Times New Roman"/>
                <w:color w:val="000000"/>
              </w:rPr>
            </w:pPr>
            <w:r w:rsidRPr="001F4A0A">
              <w:rPr>
                <w:rFonts w:cs="Times New Roman"/>
                <w:color w:val="000000"/>
              </w:rPr>
              <w:t>16</w:t>
            </w:r>
          </w:p>
        </w:tc>
      </w:tr>
      <w:tr w:rsidR="001F4A0A" w:rsidRPr="001F4A0A" w14:paraId="52F4E5A2" w14:textId="77777777" w:rsidTr="001C5B22">
        <w:trPr>
          <w:trHeight w:val="504"/>
        </w:trPr>
        <w:tc>
          <w:tcPr>
            <w:tcW w:w="2580" w:type="dxa"/>
            <w:shd w:val="clear" w:color="auto" w:fill="auto"/>
            <w:noWrap/>
            <w:vAlign w:val="center"/>
            <w:hideMark/>
          </w:tcPr>
          <w:p w14:paraId="5DD25AA2" w14:textId="77777777" w:rsidR="001F4A0A" w:rsidRPr="001F4A0A" w:rsidRDefault="001F4A0A" w:rsidP="001C5B22">
            <w:pPr>
              <w:jc w:val="center"/>
              <w:rPr>
                <w:rFonts w:cs="Times New Roman"/>
                <w:color w:val="000000"/>
              </w:rPr>
            </w:pPr>
            <w:r w:rsidRPr="001F4A0A">
              <w:rPr>
                <w:rFonts w:cs="Times New Roman"/>
                <w:color w:val="000000"/>
              </w:rPr>
              <w:t>7</w:t>
            </w:r>
          </w:p>
        </w:tc>
        <w:tc>
          <w:tcPr>
            <w:tcW w:w="2220" w:type="dxa"/>
            <w:shd w:val="clear" w:color="auto" w:fill="auto"/>
            <w:noWrap/>
            <w:vAlign w:val="center"/>
            <w:hideMark/>
          </w:tcPr>
          <w:p w14:paraId="69EBE139" w14:textId="77777777" w:rsidR="001F4A0A" w:rsidRPr="001F4A0A" w:rsidRDefault="001F4A0A" w:rsidP="001C5B22">
            <w:pPr>
              <w:jc w:val="center"/>
              <w:rPr>
                <w:rFonts w:cs="Times New Roman"/>
                <w:color w:val="000000"/>
              </w:rPr>
            </w:pPr>
            <w:r w:rsidRPr="001F4A0A">
              <w:rPr>
                <w:rFonts w:cs="Times New Roman"/>
                <w:color w:val="000000"/>
              </w:rPr>
              <w:t>9</w:t>
            </w:r>
          </w:p>
        </w:tc>
        <w:tc>
          <w:tcPr>
            <w:tcW w:w="2360" w:type="dxa"/>
            <w:shd w:val="clear" w:color="auto" w:fill="auto"/>
            <w:noWrap/>
            <w:vAlign w:val="center"/>
            <w:hideMark/>
          </w:tcPr>
          <w:p w14:paraId="192C48E3" w14:textId="77777777" w:rsidR="001F4A0A" w:rsidRPr="001F4A0A" w:rsidRDefault="001F4A0A" w:rsidP="001C5B22">
            <w:pPr>
              <w:jc w:val="center"/>
              <w:rPr>
                <w:rFonts w:cs="Times New Roman"/>
                <w:color w:val="000000"/>
              </w:rPr>
            </w:pPr>
            <w:r w:rsidRPr="001F4A0A">
              <w:rPr>
                <w:rFonts w:cs="Times New Roman"/>
                <w:color w:val="000000"/>
              </w:rPr>
              <w:t>13</w:t>
            </w:r>
          </w:p>
        </w:tc>
      </w:tr>
      <w:tr w:rsidR="001F4A0A" w:rsidRPr="001F4A0A" w14:paraId="66B9097E" w14:textId="77777777" w:rsidTr="001C5B22">
        <w:trPr>
          <w:trHeight w:val="504"/>
        </w:trPr>
        <w:tc>
          <w:tcPr>
            <w:tcW w:w="2580" w:type="dxa"/>
            <w:shd w:val="clear" w:color="auto" w:fill="auto"/>
            <w:noWrap/>
            <w:vAlign w:val="center"/>
            <w:hideMark/>
          </w:tcPr>
          <w:p w14:paraId="181A6866" w14:textId="77777777" w:rsidR="001F4A0A" w:rsidRPr="001F4A0A" w:rsidRDefault="001F4A0A" w:rsidP="001C5B22">
            <w:pPr>
              <w:jc w:val="center"/>
              <w:rPr>
                <w:rFonts w:cs="Times New Roman"/>
                <w:color w:val="000000"/>
              </w:rPr>
            </w:pPr>
            <w:r w:rsidRPr="001F4A0A">
              <w:rPr>
                <w:rFonts w:cs="Times New Roman"/>
                <w:color w:val="000000"/>
              </w:rPr>
              <w:t>8</w:t>
            </w:r>
          </w:p>
        </w:tc>
        <w:tc>
          <w:tcPr>
            <w:tcW w:w="2220" w:type="dxa"/>
            <w:shd w:val="clear" w:color="auto" w:fill="auto"/>
            <w:noWrap/>
            <w:vAlign w:val="center"/>
            <w:hideMark/>
          </w:tcPr>
          <w:p w14:paraId="4823BDC9" w14:textId="77777777" w:rsidR="001F4A0A" w:rsidRPr="001F4A0A" w:rsidRDefault="001F4A0A" w:rsidP="001C5B22">
            <w:pPr>
              <w:jc w:val="center"/>
              <w:rPr>
                <w:rFonts w:cs="Times New Roman"/>
                <w:color w:val="000000"/>
              </w:rPr>
            </w:pPr>
            <w:r w:rsidRPr="001F4A0A">
              <w:rPr>
                <w:rFonts w:cs="Times New Roman"/>
                <w:color w:val="000000"/>
              </w:rPr>
              <w:t>11</w:t>
            </w:r>
          </w:p>
        </w:tc>
        <w:tc>
          <w:tcPr>
            <w:tcW w:w="2360" w:type="dxa"/>
            <w:shd w:val="clear" w:color="auto" w:fill="auto"/>
            <w:noWrap/>
            <w:vAlign w:val="center"/>
            <w:hideMark/>
          </w:tcPr>
          <w:p w14:paraId="1E34B2B8" w14:textId="77777777" w:rsidR="001F4A0A" w:rsidRPr="001F4A0A" w:rsidRDefault="001F4A0A" w:rsidP="001C5B22">
            <w:pPr>
              <w:jc w:val="center"/>
              <w:rPr>
                <w:rFonts w:cs="Times New Roman"/>
                <w:color w:val="000000"/>
              </w:rPr>
            </w:pPr>
            <w:r w:rsidRPr="001F4A0A">
              <w:rPr>
                <w:rFonts w:cs="Times New Roman"/>
                <w:color w:val="000000"/>
              </w:rPr>
              <w:t>14</w:t>
            </w:r>
          </w:p>
        </w:tc>
      </w:tr>
      <w:tr w:rsidR="001F4A0A" w:rsidRPr="001F4A0A" w14:paraId="7C5C2B9F" w14:textId="77777777" w:rsidTr="001C5B22">
        <w:trPr>
          <w:trHeight w:val="504"/>
        </w:trPr>
        <w:tc>
          <w:tcPr>
            <w:tcW w:w="2580" w:type="dxa"/>
            <w:shd w:val="clear" w:color="auto" w:fill="auto"/>
            <w:noWrap/>
            <w:vAlign w:val="center"/>
            <w:hideMark/>
          </w:tcPr>
          <w:p w14:paraId="63AE2001" w14:textId="77777777" w:rsidR="001F4A0A" w:rsidRPr="001F4A0A" w:rsidRDefault="001F4A0A" w:rsidP="001C5B22">
            <w:pPr>
              <w:jc w:val="center"/>
              <w:rPr>
                <w:rFonts w:cs="Times New Roman"/>
                <w:color w:val="000000"/>
              </w:rPr>
            </w:pPr>
            <w:r w:rsidRPr="001F4A0A">
              <w:rPr>
                <w:rFonts w:cs="Times New Roman"/>
                <w:color w:val="000000"/>
              </w:rPr>
              <w:t>9</w:t>
            </w:r>
          </w:p>
        </w:tc>
        <w:tc>
          <w:tcPr>
            <w:tcW w:w="2220" w:type="dxa"/>
            <w:shd w:val="clear" w:color="auto" w:fill="auto"/>
            <w:noWrap/>
            <w:vAlign w:val="center"/>
            <w:hideMark/>
          </w:tcPr>
          <w:p w14:paraId="2A0EC285" w14:textId="77777777" w:rsidR="001F4A0A" w:rsidRPr="001F4A0A" w:rsidRDefault="001F4A0A" w:rsidP="001C5B22">
            <w:pPr>
              <w:jc w:val="center"/>
              <w:rPr>
                <w:rFonts w:cs="Times New Roman"/>
                <w:color w:val="000000"/>
              </w:rPr>
            </w:pPr>
            <w:r w:rsidRPr="001F4A0A">
              <w:rPr>
                <w:rFonts w:cs="Times New Roman"/>
                <w:color w:val="000000"/>
              </w:rPr>
              <w:t>13</w:t>
            </w:r>
          </w:p>
        </w:tc>
        <w:tc>
          <w:tcPr>
            <w:tcW w:w="2360" w:type="dxa"/>
            <w:shd w:val="clear" w:color="auto" w:fill="auto"/>
            <w:noWrap/>
            <w:vAlign w:val="center"/>
            <w:hideMark/>
          </w:tcPr>
          <w:p w14:paraId="13494156" w14:textId="77777777" w:rsidR="001F4A0A" w:rsidRPr="001F4A0A" w:rsidRDefault="001F4A0A" w:rsidP="001C5B22">
            <w:pPr>
              <w:jc w:val="center"/>
              <w:rPr>
                <w:rFonts w:cs="Times New Roman"/>
                <w:color w:val="000000"/>
              </w:rPr>
            </w:pPr>
            <w:r w:rsidRPr="001F4A0A">
              <w:rPr>
                <w:rFonts w:cs="Times New Roman"/>
                <w:color w:val="000000"/>
              </w:rPr>
              <w:t>16</w:t>
            </w:r>
          </w:p>
        </w:tc>
      </w:tr>
      <w:tr w:rsidR="001F4A0A" w:rsidRPr="001F4A0A" w14:paraId="641E67B7" w14:textId="77777777" w:rsidTr="001C5B22">
        <w:trPr>
          <w:trHeight w:val="504"/>
        </w:trPr>
        <w:tc>
          <w:tcPr>
            <w:tcW w:w="2580" w:type="dxa"/>
            <w:shd w:val="clear" w:color="auto" w:fill="auto"/>
            <w:noWrap/>
            <w:vAlign w:val="center"/>
            <w:hideMark/>
          </w:tcPr>
          <w:p w14:paraId="7702797B" w14:textId="77777777" w:rsidR="001F4A0A" w:rsidRPr="001F4A0A" w:rsidRDefault="001F4A0A" w:rsidP="001C5B22">
            <w:pPr>
              <w:jc w:val="center"/>
              <w:rPr>
                <w:rFonts w:cs="Times New Roman"/>
                <w:color w:val="000000"/>
              </w:rPr>
            </w:pPr>
            <w:r w:rsidRPr="001F4A0A">
              <w:rPr>
                <w:rFonts w:cs="Times New Roman"/>
                <w:color w:val="000000"/>
              </w:rPr>
              <w:t>10</w:t>
            </w:r>
          </w:p>
        </w:tc>
        <w:tc>
          <w:tcPr>
            <w:tcW w:w="2220" w:type="dxa"/>
            <w:shd w:val="clear" w:color="auto" w:fill="auto"/>
            <w:noWrap/>
            <w:vAlign w:val="center"/>
            <w:hideMark/>
          </w:tcPr>
          <w:p w14:paraId="34FB544D" w14:textId="77777777" w:rsidR="001F4A0A" w:rsidRPr="001F4A0A" w:rsidRDefault="001F4A0A" w:rsidP="001C5B22">
            <w:pPr>
              <w:jc w:val="center"/>
              <w:rPr>
                <w:rFonts w:cs="Times New Roman"/>
                <w:color w:val="000000"/>
              </w:rPr>
            </w:pPr>
            <w:r w:rsidRPr="001F4A0A">
              <w:rPr>
                <w:rFonts w:cs="Times New Roman"/>
                <w:color w:val="000000"/>
              </w:rPr>
              <w:t>17</w:t>
            </w:r>
          </w:p>
        </w:tc>
        <w:tc>
          <w:tcPr>
            <w:tcW w:w="2360" w:type="dxa"/>
            <w:shd w:val="clear" w:color="auto" w:fill="auto"/>
            <w:noWrap/>
            <w:vAlign w:val="center"/>
            <w:hideMark/>
          </w:tcPr>
          <w:p w14:paraId="28DDE81D" w14:textId="77777777" w:rsidR="001F4A0A" w:rsidRPr="001F4A0A" w:rsidRDefault="001F4A0A" w:rsidP="001C5B22">
            <w:pPr>
              <w:jc w:val="center"/>
              <w:rPr>
                <w:rFonts w:cs="Times New Roman"/>
                <w:color w:val="000000"/>
              </w:rPr>
            </w:pPr>
            <w:r w:rsidRPr="001F4A0A">
              <w:rPr>
                <w:rFonts w:cs="Times New Roman"/>
                <w:color w:val="000000"/>
              </w:rPr>
              <w:t>16</w:t>
            </w:r>
          </w:p>
        </w:tc>
      </w:tr>
      <w:tr w:rsidR="001F4A0A" w:rsidRPr="001F4A0A" w14:paraId="2A015C32" w14:textId="77777777" w:rsidTr="001C5B22">
        <w:trPr>
          <w:trHeight w:val="504"/>
        </w:trPr>
        <w:tc>
          <w:tcPr>
            <w:tcW w:w="2580" w:type="dxa"/>
            <w:shd w:val="clear" w:color="auto" w:fill="auto"/>
            <w:noWrap/>
            <w:vAlign w:val="center"/>
            <w:hideMark/>
          </w:tcPr>
          <w:p w14:paraId="7D7DC6BF" w14:textId="77777777" w:rsidR="001F4A0A" w:rsidRPr="001F4A0A" w:rsidRDefault="001F4A0A" w:rsidP="001C5B22">
            <w:pPr>
              <w:jc w:val="center"/>
              <w:rPr>
                <w:rFonts w:cs="Times New Roman"/>
                <w:color w:val="000000"/>
              </w:rPr>
            </w:pPr>
            <w:r w:rsidRPr="001F4A0A">
              <w:rPr>
                <w:rFonts w:cs="Times New Roman"/>
                <w:color w:val="000000"/>
              </w:rPr>
              <w:t>11</w:t>
            </w:r>
          </w:p>
        </w:tc>
        <w:tc>
          <w:tcPr>
            <w:tcW w:w="2220" w:type="dxa"/>
            <w:shd w:val="clear" w:color="auto" w:fill="auto"/>
            <w:noWrap/>
            <w:vAlign w:val="center"/>
            <w:hideMark/>
          </w:tcPr>
          <w:p w14:paraId="5D3E8379" w14:textId="77777777" w:rsidR="001F4A0A" w:rsidRPr="001F4A0A" w:rsidRDefault="001F4A0A" w:rsidP="001C5B22">
            <w:pPr>
              <w:jc w:val="center"/>
              <w:rPr>
                <w:rFonts w:cs="Times New Roman"/>
                <w:color w:val="000000"/>
              </w:rPr>
            </w:pPr>
            <w:r w:rsidRPr="001F4A0A">
              <w:rPr>
                <w:rFonts w:cs="Times New Roman"/>
                <w:color w:val="000000"/>
              </w:rPr>
              <w:t>15</w:t>
            </w:r>
          </w:p>
        </w:tc>
        <w:tc>
          <w:tcPr>
            <w:tcW w:w="2360" w:type="dxa"/>
            <w:shd w:val="clear" w:color="auto" w:fill="auto"/>
            <w:noWrap/>
            <w:vAlign w:val="center"/>
            <w:hideMark/>
          </w:tcPr>
          <w:p w14:paraId="42469CFD" w14:textId="77777777" w:rsidR="001F4A0A" w:rsidRPr="001F4A0A" w:rsidRDefault="001F4A0A" w:rsidP="001C5B22">
            <w:pPr>
              <w:jc w:val="center"/>
              <w:rPr>
                <w:rFonts w:cs="Times New Roman"/>
                <w:color w:val="000000"/>
              </w:rPr>
            </w:pPr>
            <w:r w:rsidRPr="001F4A0A">
              <w:rPr>
                <w:rFonts w:cs="Times New Roman"/>
                <w:color w:val="000000"/>
              </w:rPr>
              <w:t>15</w:t>
            </w:r>
          </w:p>
        </w:tc>
      </w:tr>
      <w:tr w:rsidR="001F4A0A" w:rsidRPr="001F4A0A" w14:paraId="157B3725" w14:textId="77777777" w:rsidTr="001C5B22">
        <w:trPr>
          <w:trHeight w:val="504"/>
        </w:trPr>
        <w:tc>
          <w:tcPr>
            <w:tcW w:w="2580" w:type="dxa"/>
            <w:shd w:val="clear" w:color="auto" w:fill="auto"/>
            <w:noWrap/>
            <w:vAlign w:val="center"/>
            <w:hideMark/>
          </w:tcPr>
          <w:p w14:paraId="113AAC2E" w14:textId="77777777" w:rsidR="001F4A0A" w:rsidRPr="001F4A0A" w:rsidRDefault="001F4A0A" w:rsidP="001C5B22">
            <w:pPr>
              <w:jc w:val="center"/>
              <w:rPr>
                <w:rFonts w:cs="Times New Roman"/>
                <w:color w:val="000000"/>
              </w:rPr>
            </w:pPr>
            <w:r w:rsidRPr="001F4A0A">
              <w:rPr>
                <w:rFonts w:cs="Times New Roman"/>
                <w:color w:val="000000"/>
              </w:rPr>
              <w:t>12</w:t>
            </w:r>
          </w:p>
        </w:tc>
        <w:tc>
          <w:tcPr>
            <w:tcW w:w="2220" w:type="dxa"/>
            <w:shd w:val="clear" w:color="auto" w:fill="auto"/>
            <w:noWrap/>
            <w:vAlign w:val="center"/>
            <w:hideMark/>
          </w:tcPr>
          <w:p w14:paraId="12EC152A" w14:textId="77777777" w:rsidR="001F4A0A" w:rsidRPr="001F4A0A" w:rsidRDefault="001F4A0A" w:rsidP="001C5B22">
            <w:pPr>
              <w:jc w:val="center"/>
              <w:rPr>
                <w:rFonts w:cs="Times New Roman"/>
                <w:color w:val="000000"/>
              </w:rPr>
            </w:pPr>
            <w:r w:rsidRPr="001F4A0A">
              <w:rPr>
                <w:rFonts w:cs="Times New Roman"/>
                <w:color w:val="000000"/>
              </w:rPr>
              <w:t>14</w:t>
            </w:r>
          </w:p>
        </w:tc>
        <w:tc>
          <w:tcPr>
            <w:tcW w:w="2360" w:type="dxa"/>
            <w:shd w:val="clear" w:color="auto" w:fill="auto"/>
            <w:noWrap/>
            <w:vAlign w:val="center"/>
            <w:hideMark/>
          </w:tcPr>
          <w:p w14:paraId="05F4A56F" w14:textId="77777777" w:rsidR="001F4A0A" w:rsidRPr="001F4A0A" w:rsidRDefault="001F4A0A" w:rsidP="001C5B22">
            <w:pPr>
              <w:jc w:val="center"/>
              <w:rPr>
                <w:rFonts w:cs="Times New Roman"/>
                <w:color w:val="000000"/>
              </w:rPr>
            </w:pPr>
            <w:r w:rsidRPr="001F4A0A">
              <w:rPr>
                <w:rFonts w:cs="Times New Roman"/>
                <w:color w:val="000000"/>
              </w:rPr>
              <w:t>14</w:t>
            </w:r>
          </w:p>
        </w:tc>
      </w:tr>
      <w:tr w:rsidR="001F4A0A" w:rsidRPr="001F4A0A" w14:paraId="5245C2F1" w14:textId="77777777" w:rsidTr="001C5B22">
        <w:trPr>
          <w:trHeight w:val="504"/>
        </w:trPr>
        <w:tc>
          <w:tcPr>
            <w:tcW w:w="2580" w:type="dxa"/>
            <w:shd w:val="clear" w:color="auto" w:fill="auto"/>
            <w:noWrap/>
            <w:vAlign w:val="center"/>
            <w:hideMark/>
          </w:tcPr>
          <w:p w14:paraId="32FF332D" w14:textId="77777777" w:rsidR="001F4A0A" w:rsidRPr="001F4A0A" w:rsidRDefault="001F4A0A" w:rsidP="001C5B22">
            <w:pPr>
              <w:jc w:val="center"/>
              <w:rPr>
                <w:rFonts w:cs="Times New Roman"/>
                <w:color w:val="000000"/>
              </w:rPr>
            </w:pPr>
            <w:r w:rsidRPr="001F4A0A">
              <w:rPr>
                <w:rFonts w:cs="Times New Roman"/>
                <w:color w:val="000000"/>
              </w:rPr>
              <w:t>13</w:t>
            </w:r>
          </w:p>
        </w:tc>
        <w:tc>
          <w:tcPr>
            <w:tcW w:w="2220" w:type="dxa"/>
            <w:shd w:val="clear" w:color="auto" w:fill="auto"/>
            <w:noWrap/>
            <w:vAlign w:val="center"/>
            <w:hideMark/>
          </w:tcPr>
          <w:p w14:paraId="035B09B0" w14:textId="77777777" w:rsidR="001F4A0A" w:rsidRPr="001F4A0A" w:rsidRDefault="001F4A0A" w:rsidP="001C5B22">
            <w:pPr>
              <w:jc w:val="center"/>
              <w:rPr>
                <w:rFonts w:cs="Times New Roman"/>
                <w:color w:val="000000"/>
              </w:rPr>
            </w:pPr>
            <w:r w:rsidRPr="001F4A0A">
              <w:rPr>
                <w:rFonts w:cs="Times New Roman"/>
                <w:color w:val="000000"/>
              </w:rPr>
              <w:t>12</w:t>
            </w:r>
          </w:p>
        </w:tc>
        <w:tc>
          <w:tcPr>
            <w:tcW w:w="2360" w:type="dxa"/>
            <w:shd w:val="clear" w:color="auto" w:fill="auto"/>
            <w:noWrap/>
            <w:vAlign w:val="center"/>
            <w:hideMark/>
          </w:tcPr>
          <w:p w14:paraId="568F4B3A" w14:textId="77777777" w:rsidR="001F4A0A" w:rsidRPr="001F4A0A" w:rsidRDefault="001F4A0A" w:rsidP="001C5B22">
            <w:pPr>
              <w:jc w:val="center"/>
              <w:rPr>
                <w:rFonts w:cs="Times New Roman"/>
                <w:color w:val="000000"/>
              </w:rPr>
            </w:pPr>
            <w:r w:rsidRPr="001F4A0A">
              <w:rPr>
                <w:rFonts w:cs="Times New Roman"/>
                <w:color w:val="000000"/>
              </w:rPr>
              <w:t>14</w:t>
            </w:r>
          </w:p>
        </w:tc>
      </w:tr>
      <w:tr w:rsidR="001F4A0A" w:rsidRPr="001F4A0A" w14:paraId="00BCA79C" w14:textId="77777777" w:rsidTr="001C5B22">
        <w:trPr>
          <w:trHeight w:val="504"/>
        </w:trPr>
        <w:tc>
          <w:tcPr>
            <w:tcW w:w="2580" w:type="dxa"/>
            <w:tcBorders>
              <w:bottom w:val="single" w:sz="4" w:space="0" w:color="auto"/>
            </w:tcBorders>
            <w:shd w:val="clear" w:color="auto" w:fill="auto"/>
            <w:noWrap/>
            <w:vAlign w:val="center"/>
            <w:hideMark/>
          </w:tcPr>
          <w:p w14:paraId="59546D58" w14:textId="77777777" w:rsidR="001F4A0A" w:rsidRPr="001F4A0A" w:rsidRDefault="001F4A0A" w:rsidP="001C5B22">
            <w:pPr>
              <w:jc w:val="center"/>
              <w:rPr>
                <w:rFonts w:cs="Times New Roman"/>
                <w:color w:val="000000"/>
              </w:rPr>
            </w:pPr>
            <w:r w:rsidRPr="001F4A0A">
              <w:rPr>
                <w:rFonts w:cs="Times New Roman"/>
                <w:color w:val="000000"/>
              </w:rPr>
              <w:t>14</w:t>
            </w:r>
          </w:p>
        </w:tc>
        <w:tc>
          <w:tcPr>
            <w:tcW w:w="2220" w:type="dxa"/>
            <w:tcBorders>
              <w:bottom w:val="single" w:sz="4" w:space="0" w:color="auto"/>
            </w:tcBorders>
            <w:shd w:val="clear" w:color="auto" w:fill="auto"/>
            <w:noWrap/>
            <w:vAlign w:val="center"/>
            <w:hideMark/>
          </w:tcPr>
          <w:p w14:paraId="16F3A1FD" w14:textId="77777777" w:rsidR="001F4A0A" w:rsidRPr="001F4A0A" w:rsidRDefault="001F4A0A" w:rsidP="001C5B22">
            <w:pPr>
              <w:jc w:val="center"/>
              <w:rPr>
                <w:rFonts w:cs="Times New Roman"/>
                <w:color w:val="000000"/>
              </w:rPr>
            </w:pPr>
            <w:r w:rsidRPr="001F4A0A">
              <w:rPr>
                <w:rFonts w:cs="Times New Roman"/>
                <w:color w:val="000000"/>
              </w:rPr>
              <w:t>12</w:t>
            </w:r>
          </w:p>
        </w:tc>
        <w:tc>
          <w:tcPr>
            <w:tcW w:w="2360" w:type="dxa"/>
            <w:tcBorders>
              <w:bottom w:val="single" w:sz="4" w:space="0" w:color="auto"/>
            </w:tcBorders>
            <w:shd w:val="clear" w:color="auto" w:fill="auto"/>
            <w:noWrap/>
            <w:vAlign w:val="center"/>
            <w:hideMark/>
          </w:tcPr>
          <w:p w14:paraId="1B9A124C" w14:textId="77777777" w:rsidR="001F4A0A" w:rsidRPr="001F4A0A" w:rsidRDefault="001F4A0A" w:rsidP="001C5B22">
            <w:pPr>
              <w:jc w:val="center"/>
              <w:rPr>
                <w:rFonts w:cs="Times New Roman"/>
                <w:color w:val="000000"/>
              </w:rPr>
            </w:pPr>
            <w:r w:rsidRPr="001F4A0A">
              <w:rPr>
                <w:rFonts w:cs="Times New Roman"/>
                <w:color w:val="000000"/>
              </w:rPr>
              <w:t>14</w:t>
            </w:r>
          </w:p>
        </w:tc>
      </w:tr>
      <w:tr w:rsidR="001F4A0A" w:rsidRPr="001F4A0A" w14:paraId="1F44A8FA" w14:textId="77777777" w:rsidTr="001C5B22">
        <w:trPr>
          <w:trHeight w:val="504"/>
        </w:trPr>
        <w:tc>
          <w:tcPr>
            <w:tcW w:w="2580" w:type="dxa"/>
            <w:tcBorders>
              <w:bottom w:val="single" w:sz="18" w:space="0" w:color="auto"/>
            </w:tcBorders>
            <w:shd w:val="clear" w:color="auto" w:fill="auto"/>
            <w:noWrap/>
            <w:vAlign w:val="center"/>
            <w:hideMark/>
          </w:tcPr>
          <w:p w14:paraId="6076AF69" w14:textId="77777777" w:rsidR="001F4A0A" w:rsidRPr="001F4A0A" w:rsidRDefault="001F4A0A" w:rsidP="001C5B22">
            <w:pPr>
              <w:jc w:val="center"/>
              <w:rPr>
                <w:rFonts w:cs="Times New Roman"/>
                <w:color w:val="000000"/>
              </w:rPr>
            </w:pPr>
            <w:r w:rsidRPr="001F4A0A">
              <w:rPr>
                <w:rFonts w:cs="Times New Roman"/>
                <w:color w:val="000000"/>
              </w:rPr>
              <w:t>15</w:t>
            </w:r>
          </w:p>
        </w:tc>
        <w:tc>
          <w:tcPr>
            <w:tcW w:w="2220" w:type="dxa"/>
            <w:tcBorders>
              <w:bottom w:val="single" w:sz="18" w:space="0" w:color="auto"/>
            </w:tcBorders>
            <w:shd w:val="clear" w:color="auto" w:fill="auto"/>
            <w:noWrap/>
            <w:vAlign w:val="center"/>
            <w:hideMark/>
          </w:tcPr>
          <w:p w14:paraId="443441A3" w14:textId="77777777" w:rsidR="001F4A0A" w:rsidRPr="001F4A0A" w:rsidRDefault="001F4A0A" w:rsidP="001C5B22">
            <w:pPr>
              <w:jc w:val="center"/>
              <w:rPr>
                <w:rFonts w:cs="Times New Roman"/>
                <w:color w:val="000000"/>
              </w:rPr>
            </w:pPr>
            <w:r w:rsidRPr="001F4A0A">
              <w:rPr>
                <w:rFonts w:cs="Times New Roman"/>
                <w:color w:val="000000"/>
              </w:rPr>
              <w:t>13</w:t>
            </w:r>
          </w:p>
        </w:tc>
        <w:tc>
          <w:tcPr>
            <w:tcW w:w="2360" w:type="dxa"/>
            <w:tcBorders>
              <w:bottom w:val="single" w:sz="18" w:space="0" w:color="auto"/>
            </w:tcBorders>
            <w:shd w:val="clear" w:color="auto" w:fill="auto"/>
            <w:noWrap/>
            <w:vAlign w:val="center"/>
            <w:hideMark/>
          </w:tcPr>
          <w:p w14:paraId="23C6DE23" w14:textId="77777777" w:rsidR="001F4A0A" w:rsidRPr="001F4A0A" w:rsidRDefault="001F4A0A" w:rsidP="001C5B22">
            <w:pPr>
              <w:jc w:val="center"/>
              <w:rPr>
                <w:rFonts w:cs="Times New Roman"/>
                <w:color w:val="000000"/>
              </w:rPr>
            </w:pPr>
            <w:r w:rsidRPr="001F4A0A">
              <w:rPr>
                <w:rFonts w:cs="Times New Roman"/>
                <w:color w:val="000000"/>
              </w:rPr>
              <w:t>17</w:t>
            </w:r>
          </w:p>
        </w:tc>
      </w:tr>
      <w:tr w:rsidR="001F4A0A" w:rsidRPr="001F4A0A" w14:paraId="2893A9FB" w14:textId="77777777" w:rsidTr="001C5B22">
        <w:trPr>
          <w:trHeight w:val="576"/>
        </w:trPr>
        <w:tc>
          <w:tcPr>
            <w:tcW w:w="4800" w:type="dxa"/>
            <w:gridSpan w:val="2"/>
            <w:vMerge w:val="restart"/>
            <w:tcBorders>
              <w:top w:val="single" w:sz="18" w:space="0" w:color="auto"/>
              <w:left w:val="nil"/>
              <w:bottom w:val="nil"/>
              <w:right w:val="single" w:sz="4" w:space="0" w:color="auto"/>
            </w:tcBorders>
            <w:shd w:val="clear" w:color="auto" w:fill="auto"/>
            <w:noWrap/>
            <w:vAlign w:val="bottom"/>
          </w:tcPr>
          <w:p w14:paraId="28134481" w14:textId="77777777" w:rsidR="001F4A0A" w:rsidRPr="001F4A0A" w:rsidRDefault="001F4A0A" w:rsidP="001C5B22">
            <w:pPr>
              <w:jc w:val="center"/>
              <w:rPr>
                <w:rFonts w:cs="Times New Roman"/>
                <w:color w:val="000000"/>
              </w:rPr>
            </w:pPr>
          </w:p>
        </w:tc>
        <w:tc>
          <w:tcPr>
            <w:tcW w:w="2360" w:type="dxa"/>
            <w:tcBorders>
              <w:top w:val="single" w:sz="18" w:space="0" w:color="auto"/>
              <w:left w:val="single" w:sz="4" w:space="0" w:color="auto"/>
              <w:right w:val="single" w:sz="4" w:space="0" w:color="auto"/>
            </w:tcBorders>
            <w:shd w:val="clear" w:color="auto" w:fill="auto"/>
            <w:noWrap/>
            <w:vAlign w:val="center"/>
          </w:tcPr>
          <w:p w14:paraId="0637DFDC" w14:textId="77777777" w:rsidR="001F4A0A" w:rsidRPr="001F4A0A" w:rsidRDefault="001F4A0A" w:rsidP="001C5B22">
            <w:pPr>
              <w:jc w:val="right"/>
              <w:rPr>
                <w:rFonts w:cs="Times New Roman"/>
                <w:color w:val="000000"/>
              </w:rPr>
            </w:pPr>
            <w:r w:rsidRPr="001F4A0A">
              <w:rPr>
                <w:rFonts w:cs="Times New Roman"/>
                <w:b/>
                <w:color w:val="000000"/>
              </w:rPr>
              <w:t xml:space="preserve">Wilcoxon's W: </w:t>
            </w:r>
            <w:r w:rsidRPr="001F4A0A">
              <w:rPr>
                <w:rFonts w:cs="Times New Roman"/>
                <w:color w:val="000000"/>
              </w:rPr>
              <w:t>2</w:t>
            </w:r>
          </w:p>
        </w:tc>
      </w:tr>
      <w:tr w:rsidR="001F4A0A" w:rsidRPr="001F4A0A" w14:paraId="44CAD7A1" w14:textId="77777777" w:rsidTr="001C5B22">
        <w:trPr>
          <w:trHeight w:val="576"/>
        </w:trPr>
        <w:tc>
          <w:tcPr>
            <w:tcW w:w="4800" w:type="dxa"/>
            <w:gridSpan w:val="2"/>
            <w:vMerge/>
            <w:tcBorders>
              <w:left w:val="nil"/>
              <w:bottom w:val="nil"/>
              <w:right w:val="single" w:sz="4" w:space="0" w:color="auto"/>
            </w:tcBorders>
            <w:shd w:val="clear" w:color="auto" w:fill="auto"/>
            <w:noWrap/>
            <w:vAlign w:val="bottom"/>
            <w:hideMark/>
          </w:tcPr>
          <w:p w14:paraId="43ECB85B" w14:textId="77777777" w:rsidR="001F4A0A" w:rsidRPr="001F4A0A" w:rsidRDefault="001F4A0A" w:rsidP="001C5B22">
            <w:pPr>
              <w:jc w:val="center"/>
              <w:rPr>
                <w:rFonts w:cs="Times New Roman"/>
                <w:b/>
                <w:color w:val="000000"/>
              </w:rPr>
            </w:pPr>
          </w:p>
        </w:tc>
        <w:tc>
          <w:tcPr>
            <w:tcW w:w="2360" w:type="dxa"/>
            <w:tcBorders>
              <w:top w:val="single" w:sz="4" w:space="0" w:color="auto"/>
              <w:left w:val="single" w:sz="4" w:space="0" w:color="auto"/>
              <w:right w:val="single" w:sz="4" w:space="0" w:color="auto"/>
            </w:tcBorders>
            <w:shd w:val="clear" w:color="auto" w:fill="auto"/>
            <w:noWrap/>
            <w:vAlign w:val="center"/>
            <w:hideMark/>
          </w:tcPr>
          <w:p w14:paraId="6B696169" w14:textId="77777777" w:rsidR="001F4A0A" w:rsidRPr="001F4A0A" w:rsidRDefault="001F4A0A" w:rsidP="001C5B22">
            <w:pPr>
              <w:jc w:val="right"/>
              <w:rPr>
                <w:rFonts w:cs="Times New Roman"/>
                <w:color w:val="000000"/>
              </w:rPr>
            </w:pPr>
            <w:r w:rsidRPr="001F4A0A">
              <w:rPr>
                <w:rFonts w:cs="Times New Roman"/>
                <w:b/>
                <w:color w:val="000000"/>
              </w:rPr>
              <w:t xml:space="preserve">n: </w:t>
            </w:r>
            <w:r w:rsidRPr="001F4A0A">
              <w:rPr>
                <w:rFonts w:cs="Times New Roman"/>
                <w:color w:val="000000"/>
              </w:rPr>
              <w:t>12</w:t>
            </w:r>
          </w:p>
        </w:tc>
      </w:tr>
      <w:tr w:rsidR="001F4A0A" w:rsidRPr="001F4A0A" w14:paraId="136E10FD" w14:textId="77777777" w:rsidTr="001C5B22">
        <w:trPr>
          <w:trHeight w:val="576"/>
        </w:trPr>
        <w:tc>
          <w:tcPr>
            <w:tcW w:w="4800" w:type="dxa"/>
            <w:gridSpan w:val="2"/>
            <w:vMerge/>
            <w:tcBorders>
              <w:left w:val="nil"/>
              <w:bottom w:val="nil"/>
              <w:right w:val="single" w:sz="4" w:space="0" w:color="auto"/>
            </w:tcBorders>
            <w:shd w:val="clear" w:color="auto" w:fill="auto"/>
            <w:noWrap/>
            <w:vAlign w:val="bottom"/>
            <w:hideMark/>
          </w:tcPr>
          <w:p w14:paraId="34BF1747" w14:textId="77777777" w:rsidR="001F4A0A" w:rsidRPr="001F4A0A" w:rsidRDefault="001F4A0A" w:rsidP="001C5B22">
            <w:pPr>
              <w:jc w:val="center"/>
              <w:rPr>
                <w:rFonts w:cs="Times New Roman"/>
                <w:b/>
                <w:color w:val="000000"/>
              </w:rPr>
            </w:pPr>
          </w:p>
        </w:tc>
        <w:tc>
          <w:tcPr>
            <w:tcW w:w="2360" w:type="dxa"/>
            <w:tcBorders>
              <w:top w:val="single" w:sz="4" w:space="0" w:color="auto"/>
              <w:left w:val="single" w:sz="4" w:space="0" w:color="auto"/>
              <w:right w:val="single" w:sz="4" w:space="0" w:color="auto"/>
            </w:tcBorders>
            <w:shd w:val="clear" w:color="auto" w:fill="auto"/>
            <w:noWrap/>
            <w:vAlign w:val="center"/>
            <w:hideMark/>
          </w:tcPr>
          <w:p w14:paraId="21ECC5D4" w14:textId="77777777" w:rsidR="001F4A0A" w:rsidRPr="001F4A0A" w:rsidRDefault="001F4A0A" w:rsidP="001C5B22">
            <w:pPr>
              <w:jc w:val="right"/>
              <w:rPr>
                <w:rFonts w:cs="Times New Roman"/>
                <w:color w:val="000000"/>
              </w:rPr>
            </w:pPr>
            <w:r w:rsidRPr="001F4A0A">
              <w:rPr>
                <w:rFonts w:cs="Times New Roman"/>
                <w:b/>
                <w:color w:val="000000"/>
              </w:rPr>
              <w:t xml:space="preserve">P-value: </w:t>
            </w:r>
            <w:r w:rsidRPr="001F4A0A">
              <w:rPr>
                <w:rFonts w:cs="Times New Roman"/>
                <w:color w:val="000000"/>
              </w:rPr>
              <w:t>p &lt;.005</w:t>
            </w:r>
          </w:p>
        </w:tc>
      </w:tr>
    </w:tbl>
    <w:p w14:paraId="008E6B84" w14:textId="77777777" w:rsidR="001F4A0A" w:rsidRDefault="001F4A0A">
      <w:r w:rsidRPr="00CF2B2C">
        <w:t xml:space="preserve"> </w:t>
      </w:r>
    </w:p>
    <w:p w14:paraId="72BF63DE" w14:textId="77777777" w:rsidR="001F4A0A" w:rsidRDefault="001F4A0A"/>
    <w:p w14:paraId="64841561" w14:textId="1E60AD73" w:rsidR="001F4A0A" w:rsidRDefault="001F4A0A" w:rsidP="00BA56BB">
      <w:pPr>
        <w:pStyle w:val="Heading2"/>
      </w:pPr>
      <w:r>
        <w:lastRenderedPageBreak/>
        <w:br w:type="page"/>
      </w:r>
      <w:bookmarkStart w:id="25" w:name="_Toc4502245"/>
      <w:r>
        <w:lastRenderedPageBreak/>
        <w:t>Math</w:t>
      </w:r>
      <w:r w:rsidRPr="00CF2B2C">
        <w:t xml:space="preserve"> Assessment Results</w:t>
      </w:r>
      <w:r>
        <w:t>:</w:t>
      </w:r>
      <w:bookmarkEnd w:id="25"/>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250"/>
        <w:gridCol w:w="2340"/>
      </w:tblGrid>
      <w:tr w:rsidR="001F4A0A" w:rsidRPr="001F4A0A" w14:paraId="24C5E656" w14:textId="77777777" w:rsidTr="001C5B22">
        <w:trPr>
          <w:trHeight w:val="504"/>
        </w:trPr>
        <w:tc>
          <w:tcPr>
            <w:tcW w:w="2605" w:type="dxa"/>
            <w:shd w:val="clear" w:color="auto" w:fill="D9D9D9" w:themeFill="background1" w:themeFillShade="D9"/>
            <w:noWrap/>
            <w:vAlign w:val="center"/>
            <w:hideMark/>
          </w:tcPr>
          <w:p w14:paraId="3A351829" w14:textId="77777777" w:rsidR="001F4A0A" w:rsidRPr="001F4A0A" w:rsidRDefault="001F4A0A" w:rsidP="001C5B22">
            <w:pPr>
              <w:jc w:val="center"/>
              <w:rPr>
                <w:rFonts w:cs="Times New Roman"/>
                <w:b/>
                <w:bCs/>
              </w:rPr>
            </w:pPr>
            <w:r w:rsidRPr="001F4A0A">
              <w:rPr>
                <w:rFonts w:cs="Times New Roman"/>
                <w:b/>
                <w:bCs/>
              </w:rPr>
              <w:t>Participant</w:t>
            </w:r>
          </w:p>
        </w:tc>
        <w:tc>
          <w:tcPr>
            <w:tcW w:w="2250" w:type="dxa"/>
            <w:shd w:val="clear" w:color="auto" w:fill="D9D9D9" w:themeFill="background1" w:themeFillShade="D9"/>
            <w:noWrap/>
            <w:vAlign w:val="center"/>
            <w:hideMark/>
          </w:tcPr>
          <w:p w14:paraId="21ECA248" w14:textId="77777777" w:rsidR="001F4A0A" w:rsidRPr="001F4A0A" w:rsidRDefault="001F4A0A" w:rsidP="001C5B22">
            <w:pPr>
              <w:jc w:val="center"/>
              <w:rPr>
                <w:rFonts w:cs="Times New Roman"/>
                <w:b/>
              </w:rPr>
            </w:pPr>
            <w:r w:rsidRPr="001F4A0A">
              <w:rPr>
                <w:rFonts w:cs="Times New Roman"/>
                <w:b/>
              </w:rPr>
              <w:t>Pre-test score</w:t>
            </w:r>
          </w:p>
        </w:tc>
        <w:tc>
          <w:tcPr>
            <w:tcW w:w="2340" w:type="dxa"/>
            <w:shd w:val="clear" w:color="auto" w:fill="D9D9D9" w:themeFill="background1" w:themeFillShade="D9"/>
            <w:noWrap/>
            <w:vAlign w:val="center"/>
            <w:hideMark/>
          </w:tcPr>
          <w:p w14:paraId="0E1A5F47" w14:textId="77777777" w:rsidR="001F4A0A" w:rsidRPr="001F4A0A" w:rsidRDefault="001F4A0A" w:rsidP="001C5B22">
            <w:pPr>
              <w:jc w:val="center"/>
              <w:rPr>
                <w:rFonts w:cs="Times New Roman"/>
                <w:b/>
              </w:rPr>
            </w:pPr>
            <w:r w:rsidRPr="001F4A0A">
              <w:rPr>
                <w:rFonts w:cs="Times New Roman"/>
                <w:b/>
              </w:rPr>
              <w:t>Post-test score</w:t>
            </w:r>
          </w:p>
        </w:tc>
      </w:tr>
      <w:tr w:rsidR="001F4A0A" w:rsidRPr="001F4A0A" w14:paraId="4EF4B670" w14:textId="77777777" w:rsidTr="001C5B22">
        <w:trPr>
          <w:trHeight w:val="504"/>
        </w:trPr>
        <w:tc>
          <w:tcPr>
            <w:tcW w:w="2605" w:type="dxa"/>
            <w:shd w:val="clear" w:color="auto" w:fill="auto"/>
            <w:noWrap/>
            <w:vAlign w:val="center"/>
          </w:tcPr>
          <w:p w14:paraId="572225EA" w14:textId="77777777" w:rsidR="001F4A0A" w:rsidRPr="001F4A0A" w:rsidRDefault="001F4A0A" w:rsidP="001C5B22">
            <w:pPr>
              <w:jc w:val="center"/>
              <w:rPr>
                <w:rFonts w:cs="Times New Roman"/>
              </w:rPr>
            </w:pPr>
            <w:r w:rsidRPr="001F4A0A">
              <w:rPr>
                <w:rFonts w:cs="Times New Roman"/>
              </w:rPr>
              <w:t>1</w:t>
            </w:r>
          </w:p>
        </w:tc>
        <w:tc>
          <w:tcPr>
            <w:tcW w:w="2250" w:type="dxa"/>
            <w:shd w:val="clear" w:color="auto" w:fill="auto"/>
            <w:noWrap/>
            <w:vAlign w:val="center"/>
            <w:hideMark/>
          </w:tcPr>
          <w:p w14:paraId="54157672" w14:textId="77777777" w:rsidR="001F4A0A" w:rsidRPr="001F4A0A" w:rsidRDefault="001F4A0A" w:rsidP="001C5B22">
            <w:pPr>
              <w:jc w:val="center"/>
              <w:rPr>
                <w:rFonts w:cs="Times New Roman"/>
              </w:rPr>
            </w:pPr>
            <w:r w:rsidRPr="001F4A0A">
              <w:rPr>
                <w:rFonts w:cs="Times New Roman"/>
              </w:rPr>
              <w:t>6</w:t>
            </w:r>
          </w:p>
        </w:tc>
        <w:tc>
          <w:tcPr>
            <w:tcW w:w="2340" w:type="dxa"/>
            <w:shd w:val="clear" w:color="auto" w:fill="auto"/>
            <w:noWrap/>
            <w:vAlign w:val="center"/>
            <w:hideMark/>
          </w:tcPr>
          <w:p w14:paraId="566DD798" w14:textId="77777777" w:rsidR="001F4A0A" w:rsidRPr="001F4A0A" w:rsidRDefault="001F4A0A" w:rsidP="001C5B22">
            <w:pPr>
              <w:jc w:val="center"/>
              <w:rPr>
                <w:rFonts w:cs="Times New Roman"/>
              </w:rPr>
            </w:pPr>
            <w:r w:rsidRPr="001F4A0A">
              <w:rPr>
                <w:rFonts w:cs="Times New Roman"/>
              </w:rPr>
              <w:t>8</w:t>
            </w:r>
          </w:p>
        </w:tc>
      </w:tr>
      <w:tr w:rsidR="001F4A0A" w:rsidRPr="001F4A0A" w14:paraId="0E0CC746" w14:textId="77777777" w:rsidTr="001C5B22">
        <w:trPr>
          <w:trHeight w:val="504"/>
        </w:trPr>
        <w:tc>
          <w:tcPr>
            <w:tcW w:w="2605" w:type="dxa"/>
            <w:shd w:val="clear" w:color="auto" w:fill="auto"/>
            <w:noWrap/>
            <w:vAlign w:val="center"/>
          </w:tcPr>
          <w:p w14:paraId="1D07C6D3" w14:textId="77777777" w:rsidR="001F4A0A" w:rsidRPr="001F4A0A" w:rsidRDefault="001F4A0A" w:rsidP="001C5B22">
            <w:pPr>
              <w:jc w:val="center"/>
              <w:rPr>
                <w:rFonts w:cs="Times New Roman"/>
              </w:rPr>
            </w:pPr>
            <w:r w:rsidRPr="001F4A0A">
              <w:rPr>
                <w:rFonts w:cs="Times New Roman"/>
              </w:rPr>
              <w:t>2</w:t>
            </w:r>
          </w:p>
        </w:tc>
        <w:tc>
          <w:tcPr>
            <w:tcW w:w="2250" w:type="dxa"/>
            <w:shd w:val="clear" w:color="auto" w:fill="auto"/>
            <w:noWrap/>
            <w:vAlign w:val="center"/>
            <w:hideMark/>
          </w:tcPr>
          <w:p w14:paraId="4E6341DA" w14:textId="77777777" w:rsidR="001F4A0A" w:rsidRPr="001F4A0A" w:rsidRDefault="001F4A0A" w:rsidP="001C5B22">
            <w:pPr>
              <w:jc w:val="center"/>
              <w:rPr>
                <w:rFonts w:cs="Times New Roman"/>
              </w:rPr>
            </w:pPr>
            <w:r w:rsidRPr="001F4A0A">
              <w:rPr>
                <w:rFonts w:cs="Times New Roman"/>
              </w:rPr>
              <w:t>10</w:t>
            </w:r>
          </w:p>
        </w:tc>
        <w:tc>
          <w:tcPr>
            <w:tcW w:w="2340" w:type="dxa"/>
            <w:shd w:val="clear" w:color="auto" w:fill="auto"/>
            <w:noWrap/>
            <w:vAlign w:val="center"/>
            <w:hideMark/>
          </w:tcPr>
          <w:p w14:paraId="50E220AF" w14:textId="77777777" w:rsidR="001F4A0A" w:rsidRPr="001F4A0A" w:rsidRDefault="001F4A0A" w:rsidP="001C5B22">
            <w:pPr>
              <w:jc w:val="center"/>
              <w:rPr>
                <w:rFonts w:cs="Times New Roman"/>
              </w:rPr>
            </w:pPr>
            <w:r w:rsidRPr="001F4A0A">
              <w:rPr>
                <w:rFonts w:cs="Times New Roman"/>
              </w:rPr>
              <w:t>10</w:t>
            </w:r>
          </w:p>
        </w:tc>
      </w:tr>
      <w:tr w:rsidR="001F4A0A" w:rsidRPr="001F4A0A" w14:paraId="23A15F06" w14:textId="77777777" w:rsidTr="001C5B22">
        <w:trPr>
          <w:trHeight w:val="504"/>
        </w:trPr>
        <w:tc>
          <w:tcPr>
            <w:tcW w:w="2605" w:type="dxa"/>
            <w:shd w:val="clear" w:color="auto" w:fill="auto"/>
            <w:noWrap/>
            <w:vAlign w:val="center"/>
          </w:tcPr>
          <w:p w14:paraId="1B4578E9" w14:textId="77777777" w:rsidR="001F4A0A" w:rsidRPr="001F4A0A" w:rsidRDefault="001F4A0A" w:rsidP="001C5B22">
            <w:pPr>
              <w:jc w:val="center"/>
              <w:rPr>
                <w:rFonts w:cs="Times New Roman"/>
              </w:rPr>
            </w:pPr>
            <w:r w:rsidRPr="001F4A0A">
              <w:rPr>
                <w:rFonts w:cs="Times New Roman"/>
              </w:rPr>
              <w:t>3</w:t>
            </w:r>
          </w:p>
        </w:tc>
        <w:tc>
          <w:tcPr>
            <w:tcW w:w="2250" w:type="dxa"/>
            <w:shd w:val="clear" w:color="auto" w:fill="auto"/>
            <w:noWrap/>
            <w:vAlign w:val="center"/>
            <w:hideMark/>
          </w:tcPr>
          <w:p w14:paraId="533C4A20" w14:textId="77777777" w:rsidR="001F4A0A" w:rsidRPr="001F4A0A" w:rsidRDefault="001F4A0A" w:rsidP="001C5B22">
            <w:pPr>
              <w:jc w:val="center"/>
              <w:rPr>
                <w:rFonts w:cs="Times New Roman"/>
              </w:rPr>
            </w:pPr>
            <w:r w:rsidRPr="001F4A0A">
              <w:rPr>
                <w:rFonts w:cs="Times New Roman"/>
              </w:rPr>
              <w:t>14</w:t>
            </w:r>
          </w:p>
        </w:tc>
        <w:tc>
          <w:tcPr>
            <w:tcW w:w="2340" w:type="dxa"/>
            <w:shd w:val="clear" w:color="auto" w:fill="auto"/>
            <w:noWrap/>
            <w:vAlign w:val="center"/>
            <w:hideMark/>
          </w:tcPr>
          <w:p w14:paraId="4AF49267" w14:textId="77777777" w:rsidR="001F4A0A" w:rsidRPr="001F4A0A" w:rsidRDefault="001F4A0A" w:rsidP="001C5B22">
            <w:pPr>
              <w:jc w:val="center"/>
              <w:rPr>
                <w:rFonts w:cs="Times New Roman"/>
              </w:rPr>
            </w:pPr>
            <w:r w:rsidRPr="001F4A0A">
              <w:rPr>
                <w:rFonts w:cs="Times New Roman"/>
              </w:rPr>
              <w:t>13</w:t>
            </w:r>
          </w:p>
        </w:tc>
      </w:tr>
      <w:tr w:rsidR="001F4A0A" w:rsidRPr="001F4A0A" w14:paraId="696CF620" w14:textId="77777777" w:rsidTr="001C5B22">
        <w:trPr>
          <w:trHeight w:val="504"/>
        </w:trPr>
        <w:tc>
          <w:tcPr>
            <w:tcW w:w="2605" w:type="dxa"/>
            <w:shd w:val="clear" w:color="auto" w:fill="auto"/>
            <w:noWrap/>
            <w:vAlign w:val="center"/>
          </w:tcPr>
          <w:p w14:paraId="00C72859" w14:textId="77777777" w:rsidR="001F4A0A" w:rsidRPr="001F4A0A" w:rsidRDefault="001F4A0A" w:rsidP="001C5B22">
            <w:pPr>
              <w:jc w:val="center"/>
              <w:rPr>
                <w:rFonts w:cs="Times New Roman"/>
              </w:rPr>
            </w:pPr>
            <w:r w:rsidRPr="001F4A0A">
              <w:rPr>
                <w:rFonts w:cs="Times New Roman"/>
              </w:rPr>
              <w:t>4</w:t>
            </w:r>
          </w:p>
        </w:tc>
        <w:tc>
          <w:tcPr>
            <w:tcW w:w="2250" w:type="dxa"/>
            <w:shd w:val="clear" w:color="auto" w:fill="auto"/>
            <w:noWrap/>
            <w:vAlign w:val="center"/>
            <w:hideMark/>
          </w:tcPr>
          <w:p w14:paraId="73639687" w14:textId="77777777" w:rsidR="001F4A0A" w:rsidRPr="001F4A0A" w:rsidRDefault="001F4A0A" w:rsidP="001C5B22">
            <w:pPr>
              <w:jc w:val="center"/>
              <w:rPr>
                <w:rFonts w:cs="Times New Roman"/>
              </w:rPr>
            </w:pPr>
            <w:r w:rsidRPr="001F4A0A">
              <w:rPr>
                <w:rFonts w:cs="Times New Roman"/>
              </w:rPr>
              <w:t>6</w:t>
            </w:r>
          </w:p>
        </w:tc>
        <w:tc>
          <w:tcPr>
            <w:tcW w:w="2340" w:type="dxa"/>
            <w:shd w:val="clear" w:color="auto" w:fill="auto"/>
            <w:noWrap/>
            <w:vAlign w:val="center"/>
            <w:hideMark/>
          </w:tcPr>
          <w:p w14:paraId="4E929BB9" w14:textId="77777777" w:rsidR="001F4A0A" w:rsidRPr="001F4A0A" w:rsidRDefault="001F4A0A" w:rsidP="001C5B22">
            <w:pPr>
              <w:jc w:val="center"/>
              <w:rPr>
                <w:rFonts w:cs="Times New Roman"/>
              </w:rPr>
            </w:pPr>
            <w:r w:rsidRPr="001F4A0A">
              <w:rPr>
                <w:rFonts w:cs="Times New Roman"/>
              </w:rPr>
              <w:t>10</w:t>
            </w:r>
          </w:p>
        </w:tc>
      </w:tr>
      <w:tr w:rsidR="001F4A0A" w:rsidRPr="001F4A0A" w14:paraId="590D2562" w14:textId="77777777" w:rsidTr="001C5B22">
        <w:trPr>
          <w:trHeight w:val="504"/>
        </w:trPr>
        <w:tc>
          <w:tcPr>
            <w:tcW w:w="2605" w:type="dxa"/>
            <w:shd w:val="clear" w:color="auto" w:fill="auto"/>
            <w:noWrap/>
            <w:vAlign w:val="center"/>
          </w:tcPr>
          <w:p w14:paraId="142B1560" w14:textId="77777777" w:rsidR="001F4A0A" w:rsidRPr="001F4A0A" w:rsidRDefault="001F4A0A" w:rsidP="001C5B22">
            <w:pPr>
              <w:jc w:val="center"/>
              <w:rPr>
                <w:rFonts w:cs="Times New Roman"/>
              </w:rPr>
            </w:pPr>
            <w:r w:rsidRPr="001F4A0A">
              <w:rPr>
                <w:rFonts w:cs="Times New Roman"/>
              </w:rPr>
              <w:t>5</w:t>
            </w:r>
          </w:p>
        </w:tc>
        <w:tc>
          <w:tcPr>
            <w:tcW w:w="2250" w:type="dxa"/>
            <w:shd w:val="clear" w:color="auto" w:fill="auto"/>
            <w:noWrap/>
            <w:vAlign w:val="center"/>
            <w:hideMark/>
          </w:tcPr>
          <w:p w14:paraId="53DFBEFE" w14:textId="77777777" w:rsidR="001F4A0A" w:rsidRPr="001F4A0A" w:rsidRDefault="001F4A0A" w:rsidP="001C5B22">
            <w:pPr>
              <w:jc w:val="center"/>
              <w:rPr>
                <w:rFonts w:cs="Times New Roman"/>
              </w:rPr>
            </w:pPr>
            <w:r w:rsidRPr="001F4A0A">
              <w:rPr>
                <w:rFonts w:cs="Times New Roman"/>
              </w:rPr>
              <w:t>10</w:t>
            </w:r>
          </w:p>
        </w:tc>
        <w:tc>
          <w:tcPr>
            <w:tcW w:w="2340" w:type="dxa"/>
            <w:shd w:val="clear" w:color="auto" w:fill="auto"/>
            <w:noWrap/>
            <w:vAlign w:val="center"/>
            <w:hideMark/>
          </w:tcPr>
          <w:p w14:paraId="49AEFC2D" w14:textId="77777777" w:rsidR="001F4A0A" w:rsidRPr="001F4A0A" w:rsidRDefault="001F4A0A" w:rsidP="001C5B22">
            <w:pPr>
              <w:jc w:val="center"/>
              <w:rPr>
                <w:rFonts w:cs="Times New Roman"/>
              </w:rPr>
            </w:pPr>
            <w:r w:rsidRPr="001F4A0A">
              <w:rPr>
                <w:rFonts w:cs="Times New Roman"/>
              </w:rPr>
              <w:t>15</w:t>
            </w:r>
          </w:p>
        </w:tc>
      </w:tr>
      <w:tr w:rsidR="001F4A0A" w:rsidRPr="001F4A0A" w14:paraId="25AB9FCB" w14:textId="77777777" w:rsidTr="001C5B22">
        <w:trPr>
          <w:trHeight w:val="504"/>
        </w:trPr>
        <w:tc>
          <w:tcPr>
            <w:tcW w:w="2605" w:type="dxa"/>
            <w:shd w:val="clear" w:color="auto" w:fill="auto"/>
            <w:noWrap/>
            <w:vAlign w:val="center"/>
          </w:tcPr>
          <w:p w14:paraId="6860150A" w14:textId="77777777" w:rsidR="001F4A0A" w:rsidRPr="001F4A0A" w:rsidRDefault="001F4A0A" w:rsidP="001C5B22">
            <w:pPr>
              <w:jc w:val="center"/>
              <w:rPr>
                <w:rFonts w:cs="Times New Roman"/>
              </w:rPr>
            </w:pPr>
            <w:r w:rsidRPr="001F4A0A">
              <w:rPr>
                <w:rFonts w:cs="Times New Roman"/>
              </w:rPr>
              <w:t>6</w:t>
            </w:r>
          </w:p>
        </w:tc>
        <w:tc>
          <w:tcPr>
            <w:tcW w:w="2250" w:type="dxa"/>
            <w:shd w:val="clear" w:color="auto" w:fill="auto"/>
            <w:noWrap/>
            <w:vAlign w:val="center"/>
            <w:hideMark/>
          </w:tcPr>
          <w:p w14:paraId="491404D0" w14:textId="77777777" w:rsidR="001F4A0A" w:rsidRPr="001F4A0A" w:rsidRDefault="001F4A0A" w:rsidP="001C5B22">
            <w:pPr>
              <w:jc w:val="center"/>
              <w:rPr>
                <w:rFonts w:cs="Times New Roman"/>
              </w:rPr>
            </w:pPr>
            <w:r w:rsidRPr="001F4A0A">
              <w:rPr>
                <w:rFonts w:cs="Times New Roman"/>
              </w:rPr>
              <w:t>13</w:t>
            </w:r>
          </w:p>
        </w:tc>
        <w:tc>
          <w:tcPr>
            <w:tcW w:w="2340" w:type="dxa"/>
            <w:shd w:val="clear" w:color="auto" w:fill="auto"/>
            <w:noWrap/>
            <w:vAlign w:val="center"/>
            <w:hideMark/>
          </w:tcPr>
          <w:p w14:paraId="200973C9" w14:textId="77777777" w:rsidR="001F4A0A" w:rsidRPr="001F4A0A" w:rsidRDefault="001F4A0A" w:rsidP="001C5B22">
            <w:pPr>
              <w:jc w:val="center"/>
              <w:rPr>
                <w:rFonts w:cs="Times New Roman"/>
              </w:rPr>
            </w:pPr>
            <w:r w:rsidRPr="001F4A0A">
              <w:rPr>
                <w:rFonts w:cs="Times New Roman"/>
              </w:rPr>
              <w:t>14</w:t>
            </w:r>
          </w:p>
        </w:tc>
      </w:tr>
      <w:tr w:rsidR="001F4A0A" w:rsidRPr="001F4A0A" w14:paraId="70556360" w14:textId="77777777" w:rsidTr="001C5B22">
        <w:trPr>
          <w:trHeight w:val="504"/>
        </w:trPr>
        <w:tc>
          <w:tcPr>
            <w:tcW w:w="2605" w:type="dxa"/>
            <w:shd w:val="clear" w:color="auto" w:fill="auto"/>
            <w:noWrap/>
            <w:vAlign w:val="center"/>
          </w:tcPr>
          <w:p w14:paraId="441DE3F2" w14:textId="77777777" w:rsidR="001F4A0A" w:rsidRPr="001F4A0A" w:rsidRDefault="001F4A0A" w:rsidP="001C5B22">
            <w:pPr>
              <w:jc w:val="center"/>
              <w:rPr>
                <w:rFonts w:cs="Times New Roman"/>
              </w:rPr>
            </w:pPr>
            <w:r w:rsidRPr="001F4A0A">
              <w:rPr>
                <w:rFonts w:cs="Times New Roman"/>
              </w:rPr>
              <w:t>7</w:t>
            </w:r>
          </w:p>
        </w:tc>
        <w:tc>
          <w:tcPr>
            <w:tcW w:w="2250" w:type="dxa"/>
            <w:shd w:val="clear" w:color="auto" w:fill="auto"/>
            <w:noWrap/>
            <w:vAlign w:val="center"/>
            <w:hideMark/>
          </w:tcPr>
          <w:p w14:paraId="49BE9367" w14:textId="77777777" w:rsidR="001F4A0A" w:rsidRPr="001F4A0A" w:rsidRDefault="001F4A0A" w:rsidP="001C5B22">
            <w:pPr>
              <w:jc w:val="center"/>
              <w:rPr>
                <w:rFonts w:cs="Times New Roman"/>
              </w:rPr>
            </w:pPr>
            <w:r w:rsidRPr="001F4A0A">
              <w:rPr>
                <w:rFonts w:cs="Times New Roman"/>
              </w:rPr>
              <w:t>11</w:t>
            </w:r>
          </w:p>
        </w:tc>
        <w:tc>
          <w:tcPr>
            <w:tcW w:w="2340" w:type="dxa"/>
            <w:shd w:val="clear" w:color="auto" w:fill="auto"/>
            <w:noWrap/>
            <w:vAlign w:val="center"/>
            <w:hideMark/>
          </w:tcPr>
          <w:p w14:paraId="2F29C41D" w14:textId="77777777" w:rsidR="001F4A0A" w:rsidRPr="001F4A0A" w:rsidRDefault="001F4A0A" w:rsidP="001C5B22">
            <w:pPr>
              <w:jc w:val="center"/>
              <w:rPr>
                <w:rFonts w:cs="Times New Roman"/>
              </w:rPr>
            </w:pPr>
            <w:r w:rsidRPr="001F4A0A">
              <w:rPr>
                <w:rFonts w:cs="Times New Roman"/>
              </w:rPr>
              <w:t>13</w:t>
            </w:r>
          </w:p>
        </w:tc>
      </w:tr>
      <w:tr w:rsidR="001F4A0A" w:rsidRPr="001F4A0A" w14:paraId="01A8B019" w14:textId="77777777" w:rsidTr="001C5B22">
        <w:trPr>
          <w:trHeight w:val="504"/>
        </w:trPr>
        <w:tc>
          <w:tcPr>
            <w:tcW w:w="2605" w:type="dxa"/>
            <w:shd w:val="clear" w:color="auto" w:fill="auto"/>
            <w:noWrap/>
            <w:vAlign w:val="center"/>
          </w:tcPr>
          <w:p w14:paraId="16D247B9" w14:textId="77777777" w:rsidR="001F4A0A" w:rsidRPr="001F4A0A" w:rsidRDefault="001F4A0A" w:rsidP="001C5B22">
            <w:pPr>
              <w:jc w:val="center"/>
              <w:rPr>
                <w:rFonts w:cs="Times New Roman"/>
              </w:rPr>
            </w:pPr>
            <w:r w:rsidRPr="001F4A0A">
              <w:rPr>
                <w:rFonts w:cs="Times New Roman"/>
              </w:rPr>
              <w:t>8</w:t>
            </w:r>
          </w:p>
        </w:tc>
        <w:tc>
          <w:tcPr>
            <w:tcW w:w="2250" w:type="dxa"/>
            <w:shd w:val="clear" w:color="auto" w:fill="auto"/>
            <w:noWrap/>
            <w:vAlign w:val="center"/>
            <w:hideMark/>
          </w:tcPr>
          <w:p w14:paraId="1C1642C6" w14:textId="77777777" w:rsidR="001F4A0A" w:rsidRPr="001F4A0A" w:rsidRDefault="001F4A0A" w:rsidP="001C5B22">
            <w:pPr>
              <w:jc w:val="center"/>
              <w:rPr>
                <w:rFonts w:cs="Times New Roman"/>
              </w:rPr>
            </w:pPr>
            <w:r w:rsidRPr="001F4A0A">
              <w:rPr>
                <w:rFonts w:cs="Times New Roman"/>
              </w:rPr>
              <w:t>9</w:t>
            </w:r>
          </w:p>
        </w:tc>
        <w:tc>
          <w:tcPr>
            <w:tcW w:w="2340" w:type="dxa"/>
            <w:shd w:val="clear" w:color="auto" w:fill="auto"/>
            <w:noWrap/>
            <w:vAlign w:val="center"/>
            <w:hideMark/>
          </w:tcPr>
          <w:p w14:paraId="1D0C731C" w14:textId="77777777" w:rsidR="001F4A0A" w:rsidRPr="001F4A0A" w:rsidRDefault="001F4A0A" w:rsidP="001C5B22">
            <w:pPr>
              <w:jc w:val="center"/>
              <w:rPr>
                <w:rFonts w:cs="Times New Roman"/>
              </w:rPr>
            </w:pPr>
            <w:r w:rsidRPr="001F4A0A">
              <w:rPr>
                <w:rFonts w:cs="Times New Roman"/>
              </w:rPr>
              <w:t>10</w:t>
            </w:r>
          </w:p>
        </w:tc>
      </w:tr>
      <w:tr w:rsidR="001F4A0A" w:rsidRPr="001F4A0A" w14:paraId="02DE8B6A" w14:textId="77777777" w:rsidTr="001C5B22">
        <w:trPr>
          <w:trHeight w:val="504"/>
        </w:trPr>
        <w:tc>
          <w:tcPr>
            <w:tcW w:w="2605" w:type="dxa"/>
            <w:shd w:val="clear" w:color="auto" w:fill="auto"/>
            <w:noWrap/>
            <w:vAlign w:val="center"/>
          </w:tcPr>
          <w:p w14:paraId="3F786807" w14:textId="77777777" w:rsidR="001F4A0A" w:rsidRPr="001F4A0A" w:rsidRDefault="001F4A0A" w:rsidP="001C5B22">
            <w:pPr>
              <w:jc w:val="center"/>
              <w:rPr>
                <w:rFonts w:cs="Times New Roman"/>
              </w:rPr>
            </w:pPr>
            <w:r w:rsidRPr="001F4A0A">
              <w:rPr>
                <w:rFonts w:cs="Times New Roman"/>
              </w:rPr>
              <w:t>9</w:t>
            </w:r>
          </w:p>
        </w:tc>
        <w:tc>
          <w:tcPr>
            <w:tcW w:w="2250" w:type="dxa"/>
            <w:shd w:val="clear" w:color="auto" w:fill="auto"/>
            <w:noWrap/>
            <w:vAlign w:val="center"/>
            <w:hideMark/>
          </w:tcPr>
          <w:p w14:paraId="093BB02F" w14:textId="77777777" w:rsidR="001F4A0A" w:rsidRPr="001F4A0A" w:rsidRDefault="001F4A0A" w:rsidP="001C5B22">
            <w:pPr>
              <w:jc w:val="center"/>
              <w:rPr>
                <w:rFonts w:cs="Times New Roman"/>
              </w:rPr>
            </w:pPr>
            <w:r w:rsidRPr="001F4A0A">
              <w:rPr>
                <w:rFonts w:cs="Times New Roman"/>
              </w:rPr>
              <w:t>12</w:t>
            </w:r>
          </w:p>
        </w:tc>
        <w:tc>
          <w:tcPr>
            <w:tcW w:w="2340" w:type="dxa"/>
            <w:shd w:val="clear" w:color="auto" w:fill="auto"/>
            <w:noWrap/>
            <w:vAlign w:val="center"/>
            <w:hideMark/>
          </w:tcPr>
          <w:p w14:paraId="51E2BFA2" w14:textId="77777777" w:rsidR="001F4A0A" w:rsidRPr="001F4A0A" w:rsidRDefault="001F4A0A" w:rsidP="001C5B22">
            <w:pPr>
              <w:jc w:val="center"/>
              <w:rPr>
                <w:rFonts w:cs="Times New Roman"/>
              </w:rPr>
            </w:pPr>
            <w:r w:rsidRPr="001F4A0A">
              <w:rPr>
                <w:rFonts w:cs="Times New Roman"/>
              </w:rPr>
              <w:t>10</w:t>
            </w:r>
          </w:p>
        </w:tc>
      </w:tr>
      <w:tr w:rsidR="001F4A0A" w:rsidRPr="001F4A0A" w14:paraId="13C328A8" w14:textId="77777777" w:rsidTr="001C5B22">
        <w:trPr>
          <w:trHeight w:val="504"/>
        </w:trPr>
        <w:tc>
          <w:tcPr>
            <w:tcW w:w="2605" w:type="dxa"/>
            <w:shd w:val="clear" w:color="auto" w:fill="auto"/>
            <w:noWrap/>
            <w:vAlign w:val="center"/>
          </w:tcPr>
          <w:p w14:paraId="2E9701A7" w14:textId="77777777" w:rsidR="001F4A0A" w:rsidRPr="001F4A0A" w:rsidRDefault="001F4A0A" w:rsidP="001C5B22">
            <w:pPr>
              <w:jc w:val="center"/>
              <w:rPr>
                <w:rFonts w:cs="Times New Roman"/>
              </w:rPr>
            </w:pPr>
            <w:r w:rsidRPr="001F4A0A">
              <w:rPr>
                <w:rFonts w:cs="Times New Roman"/>
              </w:rPr>
              <w:t>10</w:t>
            </w:r>
          </w:p>
        </w:tc>
        <w:tc>
          <w:tcPr>
            <w:tcW w:w="2250" w:type="dxa"/>
            <w:shd w:val="clear" w:color="auto" w:fill="auto"/>
            <w:noWrap/>
            <w:vAlign w:val="center"/>
            <w:hideMark/>
          </w:tcPr>
          <w:p w14:paraId="72273A96" w14:textId="77777777" w:rsidR="001F4A0A" w:rsidRPr="001F4A0A" w:rsidRDefault="001F4A0A" w:rsidP="001C5B22">
            <w:pPr>
              <w:jc w:val="center"/>
              <w:rPr>
                <w:rFonts w:cs="Times New Roman"/>
              </w:rPr>
            </w:pPr>
            <w:r w:rsidRPr="001F4A0A">
              <w:rPr>
                <w:rFonts w:cs="Times New Roman"/>
              </w:rPr>
              <w:t>10</w:t>
            </w:r>
          </w:p>
        </w:tc>
        <w:tc>
          <w:tcPr>
            <w:tcW w:w="2340" w:type="dxa"/>
            <w:shd w:val="clear" w:color="auto" w:fill="auto"/>
            <w:noWrap/>
            <w:vAlign w:val="center"/>
            <w:hideMark/>
          </w:tcPr>
          <w:p w14:paraId="65FF71F1" w14:textId="77777777" w:rsidR="001F4A0A" w:rsidRPr="001F4A0A" w:rsidRDefault="001F4A0A" w:rsidP="001C5B22">
            <w:pPr>
              <w:jc w:val="center"/>
              <w:rPr>
                <w:rFonts w:cs="Times New Roman"/>
              </w:rPr>
            </w:pPr>
            <w:r w:rsidRPr="001F4A0A">
              <w:rPr>
                <w:rFonts w:cs="Times New Roman"/>
              </w:rPr>
              <w:t>10</w:t>
            </w:r>
          </w:p>
        </w:tc>
      </w:tr>
      <w:tr w:rsidR="001F4A0A" w:rsidRPr="001F4A0A" w14:paraId="5FE64EEE" w14:textId="77777777" w:rsidTr="001C5B22">
        <w:trPr>
          <w:trHeight w:val="504"/>
        </w:trPr>
        <w:tc>
          <w:tcPr>
            <w:tcW w:w="2605" w:type="dxa"/>
            <w:shd w:val="clear" w:color="auto" w:fill="auto"/>
            <w:noWrap/>
            <w:vAlign w:val="center"/>
          </w:tcPr>
          <w:p w14:paraId="40FB8368" w14:textId="77777777" w:rsidR="001F4A0A" w:rsidRPr="001F4A0A" w:rsidRDefault="001F4A0A" w:rsidP="001C5B22">
            <w:pPr>
              <w:jc w:val="center"/>
              <w:rPr>
                <w:rFonts w:cs="Times New Roman"/>
              </w:rPr>
            </w:pPr>
            <w:r w:rsidRPr="001F4A0A">
              <w:rPr>
                <w:rFonts w:cs="Times New Roman"/>
              </w:rPr>
              <w:t>11</w:t>
            </w:r>
          </w:p>
        </w:tc>
        <w:tc>
          <w:tcPr>
            <w:tcW w:w="2250" w:type="dxa"/>
            <w:shd w:val="clear" w:color="auto" w:fill="auto"/>
            <w:noWrap/>
            <w:vAlign w:val="center"/>
            <w:hideMark/>
          </w:tcPr>
          <w:p w14:paraId="0BED0679" w14:textId="77777777" w:rsidR="001F4A0A" w:rsidRPr="001F4A0A" w:rsidRDefault="001F4A0A" w:rsidP="001C5B22">
            <w:pPr>
              <w:jc w:val="center"/>
              <w:rPr>
                <w:rFonts w:cs="Times New Roman"/>
              </w:rPr>
            </w:pPr>
            <w:r w:rsidRPr="001F4A0A">
              <w:rPr>
                <w:rFonts w:cs="Times New Roman"/>
              </w:rPr>
              <w:t>12</w:t>
            </w:r>
          </w:p>
        </w:tc>
        <w:tc>
          <w:tcPr>
            <w:tcW w:w="2340" w:type="dxa"/>
            <w:shd w:val="clear" w:color="auto" w:fill="auto"/>
            <w:noWrap/>
            <w:vAlign w:val="center"/>
            <w:hideMark/>
          </w:tcPr>
          <w:p w14:paraId="1F1E13B2" w14:textId="77777777" w:rsidR="001F4A0A" w:rsidRPr="001F4A0A" w:rsidRDefault="001F4A0A" w:rsidP="001C5B22">
            <w:pPr>
              <w:jc w:val="center"/>
              <w:rPr>
                <w:rFonts w:cs="Times New Roman"/>
              </w:rPr>
            </w:pPr>
            <w:r w:rsidRPr="001F4A0A">
              <w:rPr>
                <w:rFonts w:cs="Times New Roman"/>
              </w:rPr>
              <w:t>13</w:t>
            </w:r>
          </w:p>
        </w:tc>
      </w:tr>
      <w:tr w:rsidR="001F4A0A" w:rsidRPr="001F4A0A" w14:paraId="19CB5D77" w14:textId="77777777" w:rsidTr="001C5B22">
        <w:trPr>
          <w:trHeight w:val="504"/>
        </w:trPr>
        <w:tc>
          <w:tcPr>
            <w:tcW w:w="2605" w:type="dxa"/>
            <w:shd w:val="clear" w:color="auto" w:fill="auto"/>
            <w:noWrap/>
            <w:vAlign w:val="center"/>
          </w:tcPr>
          <w:p w14:paraId="216EF44D" w14:textId="77777777" w:rsidR="001F4A0A" w:rsidRPr="001F4A0A" w:rsidRDefault="001F4A0A" w:rsidP="001C5B22">
            <w:pPr>
              <w:jc w:val="center"/>
              <w:rPr>
                <w:rFonts w:cs="Times New Roman"/>
              </w:rPr>
            </w:pPr>
            <w:r w:rsidRPr="001F4A0A">
              <w:rPr>
                <w:rFonts w:cs="Times New Roman"/>
              </w:rPr>
              <w:t>12</w:t>
            </w:r>
          </w:p>
        </w:tc>
        <w:tc>
          <w:tcPr>
            <w:tcW w:w="2250" w:type="dxa"/>
            <w:shd w:val="clear" w:color="auto" w:fill="auto"/>
            <w:noWrap/>
            <w:vAlign w:val="center"/>
            <w:hideMark/>
          </w:tcPr>
          <w:p w14:paraId="389F00C5" w14:textId="77777777" w:rsidR="001F4A0A" w:rsidRPr="001F4A0A" w:rsidRDefault="001F4A0A" w:rsidP="001C5B22">
            <w:pPr>
              <w:jc w:val="center"/>
              <w:rPr>
                <w:rFonts w:cs="Times New Roman"/>
              </w:rPr>
            </w:pPr>
            <w:r w:rsidRPr="001F4A0A">
              <w:rPr>
                <w:rFonts w:cs="Times New Roman"/>
              </w:rPr>
              <w:t>10</w:t>
            </w:r>
          </w:p>
        </w:tc>
        <w:tc>
          <w:tcPr>
            <w:tcW w:w="2340" w:type="dxa"/>
            <w:shd w:val="clear" w:color="auto" w:fill="auto"/>
            <w:noWrap/>
            <w:vAlign w:val="center"/>
            <w:hideMark/>
          </w:tcPr>
          <w:p w14:paraId="46ED5464" w14:textId="77777777" w:rsidR="001F4A0A" w:rsidRPr="001F4A0A" w:rsidRDefault="001F4A0A" w:rsidP="001C5B22">
            <w:pPr>
              <w:jc w:val="center"/>
              <w:rPr>
                <w:rFonts w:cs="Times New Roman"/>
              </w:rPr>
            </w:pPr>
            <w:r w:rsidRPr="001F4A0A">
              <w:rPr>
                <w:rFonts w:cs="Times New Roman"/>
              </w:rPr>
              <w:t>9</w:t>
            </w:r>
          </w:p>
        </w:tc>
      </w:tr>
      <w:tr w:rsidR="001F4A0A" w:rsidRPr="001F4A0A" w14:paraId="07253D0B" w14:textId="77777777" w:rsidTr="001C5B22">
        <w:trPr>
          <w:trHeight w:val="504"/>
        </w:trPr>
        <w:tc>
          <w:tcPr>
            <w:tcW w:w="2605" w:type="dxa"/>
            <w:shd w:val="clear" w:color="auto" w:fill="auto"/>
            <w:noWrap/>
            <w:vAlign w:val="center"/>
          </w:tcPr>
          <w:p w14:paraId="29CD6F9B" w14:textId="77777777" w:rsidR="001F4A0A" w:rsidRPr="001F4A0A" w:rsidRDefault="001F4A0A" w:rsidP="001C5B22">
            <w:pPr>
              <w:jc w:val="center"/>
              <w:rPr>
                <w:rFonts w:cs="Times New Roman"/>
              </w:rPr>
            </w:pPr>
            <w:r w:rsidRPr="001F4A0A">
              <w:rPr>
                <w:rFonts w:cs="Times New Roman"/>
              </w:rPr>
              <w:t>13</w:t>
            </w:r>
          </w:p>
        </w:tc>
        <w:tc>
          <w:tcPr>
            <w:tcW w:w="2250" w:type="dxa"/>
            <w:shd w:val="clear" w:color="auto" w:fill="auto"/>
            <w:noWrap/>
            <w:vAlign w:val="center"/>
            <w:hideMark/>
          </w:tcPr>
          <w:p w14:paraId="493F4AD3" w14:textId="77777777" w:rsidR="001F4A0A" w:rsidRPr="001F4A0A" w:rsidRDefault="001F4A0A" w:rsidP="001C5B22">
            <w:pPr>
              <w:jc w:val="center"/>
              <w:rPr>
                <w:rFonts w:cs="Times New Roman"/>
              </w:rPr>
            </w:pPr>
            <w:r w:rsidRPr="001F4A0A">
              <w:rPr>
                <w:rFonts w:cs="Times New Roman"/>
              </w:rPr>
              <w:t>11</w:t>
            </w:r>
          </w:p>
        </w:tc>
        <w:tc>
          <w:tcPr>
            <w:tcW w:w="2340" w:type="dxa"/>
            <w:shd w:val="clear" w:color="auto" w:fill="auto"/>
            <w:noWrap/>
            <w:vAlign w:val="center"/>
            <w:hideMark/>
          </w:tcPr>
          <w:p w14:paraId="1C265F5D" w14:textId="77777777" w:rsidR="001F4A0A" w:rsidRPr="001F4A0A" w:rsidRDefault="001F4A0A" w:rsidP="001C5B22">
            <w:pPr>
              <w:jc w:val="center"/>
              <w:rPr>
                <w:rFonts w:cs="Times New Roman"/>
              </w:rPr>
            </w:pPr>
            <w:r w:rsidRPr="001F4A0A">
              <w:rPr>
                <w:rFonts w:cs="Times New Roman"/>
              </w:rPr>
              <w:t>14</w:t>
            </w:r>
          </w:p>
        </w:tc>
      </w:tr>
      <w:tr w:rsidR="001F4A0A" w:rsidRPr="001F4A0A" w14:paraId="78ED4092" w14:textId="77777777" w:rsidTr="001C5B22">
        <w:trPr>
          <w:trHeight w:val="504"/>
        </w:trPr>
        <w:tc>
          <w:tcPr>
            <w:tcW w:w="2605" w:type="dxa"/>
            <w:tcBorders>
              <w:bottom w:val="single" w:sz="4" w:space="0" w:color="auto"/>
            </w:tcBorders>
            <w:shd w:val="clear" w:color="auto" w:fill="auto"/>
            <w:noWrap/>
            <w:vAlign w:val="center"/>
          </w:tcPr>
          <w:p w14:paraId="3AA382B3" w14:textId="77777777" w:rsidR="001F4A0A" w:rsidRPr="001F4A0A" w:rsidRDefault="001F4A0A" w:rsidP="001C5B22">
            <w:pPr>
              <w:jc w:val="center"/>
              <w:rPr>
                <w:rFonts w:cs="Times New Roman"/>
              </w:rPr>
            </w:pPr>
            <w:r w:rsidRPr="001F4A0A">
              <w:rPr>
                <w:rFonts w:cs="Times New Roman"/>
              </w:rPr>
              <w:t>14</w:t>
            </w:r>
          </w:p>
        </w:tc>
        <w:tc>
          <w:tcPr>
            <w:tcW w:w="2250" w:type="dxa"/>
            <w:tcBorders>
              <w:bottom w:val="single" w:sz="4" w:space="0" w:color="auto"/>
            </w:tcBorders>
            <w:shd w:val="clear" w:color="auto" w:fill="auto"/>
            <w:noWrap/>
            <w:vAlign w:val="center"/>
            <w:hideMark/>
          </w:tcPr>
          <w:p w14:paraId="2DD9CD3E" w14:textId="77777777" w:rsidR="001F4A0A" w:rsidRPr="001F4A0A" w:rsidRDefault="001F4A0A" w:rsidP="001C5B22">
            <w:pPr>
              <w:jc w:val="center"/>
              <w:rPr>
                <w:rFonts w:cs="Times New Roman"/>
              </w:rPr>
            </w:pPr>
            <w:r w:rsidRPr="001F4A0A">
              <w:rPr>
                <w:rFonts w:cs="Times New Roman"/>
              </w:rPr>
              <w:t>6</w:t>
            </w:r>
          </w:p>
        </w:tc>
        <w:tc>
          <w:tcPr>
            <w:tcW w:w="2340" w:type="dxa"/>
            <w:tcBorders>
              <w:bottom w:val="single" w:sz="4" w:space="0" w:color="auto"/>
            </w:tcBorders>
            <w:shd w:val="clear" w:color="auto" w:fill="auto"/>
            <w:noWrap/>
            <w:vAlign w:val="center"/>
            <w:hideMark/>
          </w:tcPr>
          <w:p w14:paraId="17A3908D" w14:textId="77777777" w:rsidR="001F4A0A" w:rsidRPr="001F4A0A" w:rsidRDefault="001F4A0A" w:rsidP="001C5B22">
            <w:pPr>
              <w:jc w:val="center"/>
              <w:rPr>
                <w:rFonts w:cs="Times New Roman"/>
              </w:rPr>
            </w:pPr>
            <w:r w:rsidRPr="001F4A0A">
              <w:rPr>
                <w:rFonts w:cs="Times New Roman"/>
              </w:rPr>
              <w:t>9</w:t>
            </w:r>
          </w:p>
        </w:tc>
      </w:tr>
      <w:tr w:rsidR="001F4A0A" w:rsidRPr="001F4A0A" w14:paraId="79D91307" w14:textId="77777777" w:rsidTr="001C5B22">
        <w:trPr>
          <w:trHeight w:val="504"/>
        </w:trPr>
        <w:tc>
          <w:tcPr>
            <w:tcW w:w="2605" w:type="dxa"/>
            <w:tcBorders>
              <w:bottom w:val="single" w:sz="18" w:space="0" w:color="auto"/>
            </w:tcBorders>
            <w:shd w:val="clear" w:color="auto" w:fill="auto"/>
            <w:noWrap/>
            <w:vAlign w:val="center"/>
          </w:tcPr>
          <w:p w14:paraId="40D30897" w14:textId="77777777" w:rsidR="001F4A0A" w:rsidRPr="001F4A0A" w:rsidRDefault="001F4A0A" w:rsidP="001C5B22">
            <w:pPr>
              <w:jc w:val="center"/>
              <w:rPr>
                <w:rFonts w:cs="Times New Roman"/>
              </w:rPr>
            </w:pPr>
            <w:r w:rsidRPr="001F4A0A">
              <w:rPr>
                <w:rFonts w:cs="Times New Roman"/>
              </w:rPr>
              <w:t>15</w:t>
            </w:r>
          </w:p>
        </w:tc>
        <w:tc>
          <w:tcPr>
            <w:tcW w:w="2250" w:type="dxa"/>
            <w:tcBorders>
              <w:bottom w:val="single" w:sz="18" w:space="0" w:color="auto"/>
            </w:tcBorders>
            <w:shd w:val="clear" w:color="auto" w:fill="auto"/>
            <w:noWrap/>
            <w:vAlign w:val="center"/>
            <w:hideMark/>
          </w:tcPr>
          <w:p w14:paraId="7AFD63E4" w14:textId="77777777" w:rsidR="001F4A0A" w:rsidRPr="001F4A0A" w:rsidRDefault="001F4A0A" w:rsidP="001C5B22">
            <w:pPr>
              <w:jc w:val="center"/>
              <w:rPr>
                <w:rFonts w:cs="Times New Roman"/>
              </w:rPr>
            </w:pPr>
            <w:r w:rsidRPr="001F4A0A">
              <w:rPr>
                <w:rFonts w:cs="Times New Roman"/>
              </w:rPr>
              <w:t>13</w:t>
            </w:r>
          </w:p>
        </w:tc>
        <w:tc>
          <w:tcPr>
            <w:tcW w:w="2340" w:type="dxa"/>
            <w:tcBorders>
              <w:bottom w:val="single" w:sz="18" w:space="0" w:color="auto"/>
            </w:tcBorders>
            <w:shd w:val="clear" w:color="auto" w:fill="auto"/>
            <w:noWrap/>
            <w:vAlign w:val="center"/>
            <w:hideMark/>
          </w:tcPr>
          <w:p w14:paraId="65EE1644" w14:textId="77777777" w:rsidR="001F4A0A" w:rsidRPr="001F4A0A" w:rsidRDefault="001F4A0A" w:rsidP="001C5B22">
            <w:pPr>
              <w:jc w:val="center"/>
              <w:rPr>
                <w:rFonts w:cs="Times New Roman"/>
              </w:rPr>
            </w:pPr>
            <w:r w:rsidRPr="001F4A0A">
              <w:rPr>
                <w:rFonts w:cs="Times New Roman"/>
              </w:rPr>
              <w:t>15</w:t>
            </w:r>
          </w:p>
        </w:tc>
      </w:tr>
      <w:tr w:rsidR="001F4A0A" w:rsidRPr="001F4A0A" w14:paraId="22699A72" w14:textId="77777777" w:rsidTr="001C5B22">
        <w:trPr>
          <w:trHeight w:val="576"/>
        </w:trPr>
        <w:tc>
          <w:tcPr>
            <w:tcW w:w="4855" w:type="dxa"/>
            <w:gridSpan w:val="2"/>
            <w:vMerge w:val="restart"/>
            <w:tcBorders>
              <w:top w:val="single" w:sz="18" w:space="0" w:color="auto"/>
              <w:left w:val="nil"/>
              <w:bottom w:val="nil"/>
              <w:right w:val="single" w:sz="4" w:space="0" w:color="auto"/>
            </w:tcBorders>
            <w:shd w:val="clear" w:color="auto" w:fill="auto"/>
            <w:noWrap/>
            <w:vAlign w:val="bottom"/>
          </w:tcPr>
          <w:p w14:paraId="17BBFC11" w14:textId="77777777" w:rsidR="001F4A0A" w:rsidRPr="001F4A0A" w:rsidRDefault="001F4A0A" w:rsidP="001C5B22">
            <w:pPr>
              <w:jc w:val="right"/>
              <w:rPr>
                <w:rFonts w:cs="Times New Roman"/>
              </w:rPr>
            </w:pPr>
          </w:p>
        </w:tc>
        <w:tc>
          <w:tcPr>
            <w:tcW w:w="234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1C1C9DB" w14:textId="77777777" w:rsidR="001F4A0A" w:rsidRPr="001F4A0A" w:rsidRDefault="001F4A0A" w:rsidP="001C5B22">
            <w:pPr>
              <w:jc w:val="right"/>
              <w:rPr>
                <w:rFonts w:cs="Times New Roman"/>
              </w:rPr>
            </w:pPr>
            <w:r w:rsidRPr="001F4A0A">
              <w:rPr>
                <w:rFonts w:cs="Times New Roman"/>
                <w:b/>
              </w:rPr>
              <w:t xml:space="preserve">Wilcoxon's W: </w:t>
            </w:r>
            <w:r w:rsidRPr="001F4A0A">
              <w:rPr>
                <w:rFonts w:cs="Times New Roman"/>
              </w:rPr>
              <w:t>13.5</w:t>
            </w:r>
          </w:p>
        </w:tc>
      </w:tr>
      <w:tr w:rsidR="001F4A0A" w:rsidRPr="001F4A0A" w14:paraId="79C7922E" w14:textId="77777777" w:rsidTr="001C5B22">
        <w:trPr>
          <w:trHeight w:val="576"/>
        </w:trPr>
        <w:tc>
          <w:tcPr>
            <w:tcW w:w="4855" w:type="dxa"/>
            <w:gridSpan w:val="2"/>
            <w:vMerge/>
            <w:tcBorders>
              <w:left w:val="nil"/>
              <w:bottom w:val="nil"/>
              <w:right w:val="single" w:sz="4" w:space="0" w:color="auto"/>
            </w:tcBorders>
            <w:shd w:val="clear" w:color="auto" w:fill="auto"/>
            <w:noWrap/>
            <w:vAlign w:val="bottom"/>
            <w:hideMark/>
          </w:tcPr>
          <w:p w14:paraId="4856D09E" w14:textId="77777777" w:rsidR="001F4A0A" w:rsidRPr="001F4A0A" w:rsidRDefault="001F4A0A" w:rsidP="001C5B22">
            <w:pPr>
              <w:jc w:val="right"/>
              <w:rPr>
                <w:rFonts w:cs="Times New Roman"/>
                <w:b/>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E28FF" w14:textId="77777777" w:rsidR="001F4A0A" w:rsidRPr="001F4A0A" w:rsidRDefault="001F4A0A" w:rsidP="001C5B22">
            <w:pPr>
              <w:jc w:val="right"/>
              <w:rPr>
                <w:rFonts w:cs="Times New Roman"/>
              </w:rPr>
            </w:pPr>
            <w:r w:rsidRPr="001F4A0A">
              <w:rPr>
                <w:rFonts w:cs="Times New Roman"/>
                <w:b/>
              </w:rPr>
              <w:t xml:space="preserve">n: </w:t>
            </w:r>
            <w:r w:rsidRPr="001F4A0A">
              <w:rPr>
                <w:rFonts w:cs="Times New Roman"/>
              </w:rPr>
              <w:t>13</w:t>
            </w:r>
          </w:p>
        </w:tc>
      </w:tr>
      <w:tr w:rsidR="001F4A0A" w:rsidRPr="001F4A0A" w14:paraId="75BBF4C4" w14:textId="77777777" w:rsidTr="001C5B22">
        <w:trPr>
          <w:trHeight w:val="576"/>
        </w:trPr>
        <w:tc>
          <w:tcPr>
            <w:tcW w:w="4855" w:type="dxa"/>
            <w:gridSpan w:val="2"/>
            <w:vMerge/>
            <w:tcBorders>
              <w:left w:val="nil"/>
              <w:bottom w:val="nil"/>
              <w:right w:val="single" w:sz="4" w:space="0" w:color="auto"/>
            </w:tcBorders>
            <w:shd w:val="clear" w:color="auto" w:fill="auto"/>
            <w:noWrap/>
            <w:vAlign w:val="bottom"/>
            <w:hideMark/>
          </w:tcPr>
          <w:p w14:paraId="783FDCDA" w14:textId="77777777" w:rsidR="001F4A0A" w:rsidRPr="001F4A0A" w:rsidRDefault="001F4A0A" w:rsidP="001C5B22">
            <w:pPr>
              <w:jc w:val="right"/>
              <w:rPr>
                <w:rFonts w:cs="Times New Roman"/>
                <w:b/>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97FF" w14:textId="77777777" w:rsidR="001F4A0A" w:rsidRPr="001F4A0A" w:rsidRDefault="001F4A0A" w:rsidP="001C5B22">
            <w:pPr>
              <w:jc w:val="right"/>
              <w:rPr>
                <w:rFonts w:cs="Times New Roman"/>
              </w:rPr>
            </w:pPr>
            <w:r w:rsidRPr="001F4A0A">
              <w:rPr>
                <w:rFonts w:cs="Times New Roman"/>
                <w:b/>
              </w:rPr>
              <w:t xml:space="preserve">P-value: </w:t>
            </w:r>
            <w:r w:rsidRPr="001F4A0A">
              <w:rPr>
                <w:rFonts w:cs="Times New Roman"/>
              </w:rPr>
              <w:t>p &lt; 0.05</w:t>
            </w:r>
          </w:p>
        </w:tc>
      </w:tr>
    </w:tbl>
    <w:p w14:paraId="46A9E8F5" w14:textId="77777777" w:rsidR="001F4A0A" w:rsidRPr="00CF2B2C" w:rsidRDefault="001F4A0A"/>
    <w:p w14:paraId="62777F09" w14:textId="77777777" w:rsidR="001F4A0A" w:rsidRPr="00097A14" w:rsidRDefault="001F4A0A"/>
    <w:p w14:paraId="59BEB215" w14:textId="3A020D2C" w:rsidR="005470BC" w:rsidRDefault="005470BC">
      <w:pPr>
        <w:rPr>
          <w:rFonts w:cs="Times New Roman"/>
        </w:rPr>
      </w:pPr>
      <w:r>
        <w:rPr>
          <w:rFonts w:cs="Times New Roman"/>
        </w:rPr>
        <w:br w:type="page"/>
      </w:r>
    </w:p>
    <w:p w14:paraId="4309C045" w14:textId="3B39EBAE" w:rsidR="005470BC" w:rsidRPr="00BA56BB" w:rsidRDefault="005470BC" w:rsidP="00BA56BB">
      <w:pPr>
        <w:pStyle w:val="Heading1"/>
      </w:pPr>
      <w:bookmarkStart w:id="26" w:name="_Toc4502246"/>
      <w:r w:rsidRPr="00BE1116">
        <w:lastRenderedPageBreak/>
        <w:t>Appendix C: SIOP Observation Protocol</w:t>
      </w:r>
      <w:bookmarkEnd w:id="26"/>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002"/>
        <w:gridCol w:w="1104"/>
        <w:gridCol w:w="1165"/>
        <w:gridCol w:w="1260"/>
        <w:gridCol w:w="1165"/>
        <w:gridCol w:w="1169"/>
        <w:gridCol w:w="724"/>
      </w:tblGrid>
      <w:tr w:rsidR="005470BC" w:rsidRPr="00BE1116" w14:paraId="02147661" w14:textId="77777777" w:rsidTr="00BA56BB">
        <w:trPr>
          <w:trHeight w:val="630"/>
        </w:trPr>
        <w:tc>
          <w:tcPr>
            <w:tcW w:w="10080" w:type="dxa"/>
            <w:gridSpan w:val="8"/>
            <w:shd w:val="clear" w:color="auto" w:fill="auto"/>
            <w:hideMark/>
          </w:tcPr>
          <w:p w14:paraId="6821F15A"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 xml:space="preserve">The Sheltered Instruction Observation Protocol (SIOP) </w:t>
            </w:r>
          </w:p>
          <w:p w14:paraId="7935052D"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color w:val="000000"/>
                <w:sz w:val="22"/>
                <w:szCs w:val="22"/>
              </w:rPr>
              <w:t>(Echevarria, Vogt, &amp; Short, 2000; 2004; 2008)</w:t>
            </w:r>
          </w:p>
        </w:tc>
      </w:tr>
      <w:tr w:rsidR="005470BC" w:rsidRPr="00BE1116" w14:paraId="5CA35854" w14:textId="77777777" w:rsidTr="00BA56BB">
        <w:trPr>
          <w:trHeight w:val="315"/>
        </w:trPr>
        <w:tc>
          <w:tcPr>
            <w:tcW w:w="470" w:type="dxa"/>
            <w:shd w:val="clear" w:color="auto" w:fill="auto"/>
            <w:hideMark/>
          </w:tcPr>
          <w:p w14:paraId="660E116C"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3010" w:type="dxa"/>
            <w:shd w:val="clear" w:color="auto" w:fill="auto"/>
            <w:hideMark/>
          </w:tcPr>
          <w:p w14:paraId="44BF4031"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Observer: </w:t>
            </w:r>
          </w:p>
        </w:tc>
        <w:tc>
          <w:tcPr>
            <w:tcW w:w="6600" w:type="dxa"/>
            <w:gridSpan w:val="6"/>
            <w:shd w:val="clear" w:color="auto" w:fill="auto"/>
            <w:hideMark/>
          </w:tcPr>
          <w:p w14:paraId="780E6E1D"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Teacher: </w:t>
            </w:r>
          </w:p>
        </w:tc>
      </w:tr>
      <w:tr w:rsidR="005470BC" w:rsidRPr="00BE1116" w14:paraId="382DACE6" w14:textId="77777777" w:rsidTr="00BA56BB">
        <w:trPr>
          <w:trHeight w:val="315"/>
        </w:trPr>
        <w:tc>
          <w:tcPr>
            <w:tcW w:w="470" w:type="dxa"/>
            <w:shd w:val="clear" w:color="auto" w:fill="auto"/>
            <w:hideMark/>
          </w:tcPr>
          <w:p w14:paraId="018069DB" w14:textId="77777777" w:rsidR="005470BC" w:rsidRPr="00BE1116" w:rsidRDefault="005470BC" w:rsidP="00BA56BB">
            <w:pPr>
              <w:spacing w:line="240" w:lineRule="auto"/>
              <w:rPr>
                <w:rFonts w:eastAsia="Times New Roman" w:cs="Times New Roman"/>
                <w:color w:val="000000"/>
                <w:sz w:val="22"/>
                <w:szCs w:val="22"/>
              </w:rPr>
            </w:pPr>
          </w:p>
        </w:tc>
        <w:tc>
          <w:tcPr>
            <w:tcW w:w="3010" w:type="dxa"/>
            <w:shd w:val="clear" w:color="auto" w:fill="auto"/>
            <w:hideMark/>
          </w:tcPr>
          <w:p w14:paraId="3669BA25"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Date:  </w:t>
            </w:r>
          </w:p>
        </w:tc>
        <w:tc>
          <w:tcPr>
            <w:tcW w:w="6600" w:type="dxa"/>
            <w:gridSpan w:val="6"/>
            <w:shd w:val="clear" w:color="auto" w:fill="auto"/>
            <w:hideMark/>
          </w:tcPr>
          <w:p w14:paraId="1116F124"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School: </w:t>
            </w:r>
          </w:p>
        </w:tc>
      </w:tr>
      <w:tr w:rsidR="005470BC" w:rsidRPr="00BE1116" w14:paraId="2D870BCA" w14:textId="77777777" w:rsidTr="00BA56BB">
        <w:trPr>
          <w:trHeight w:val="315"/>
        </w:trPr>
        <w:tc>
          <w:tcPr>
            <w:tcW w:w="470" w:type="dxa"/>
            <w:shd w:val="clear" w:color="auto" w:fill="auto"/>
            <w:hideMark/>
          </w:tcPr>
          <w:p w14:paraId="4B4EBD95" w14:textId="77777777" w:rsidR="005470BC" w:rsidRPr="00BE1116" w:rsidRDefault="005470BC" w:rsidP="00BA56BB">
            <w:pPr>
              <w:spacing w:line="240" w:lineRule="auto"/>
              <w:rPr>
                <w:rFonts w:eastAsia="Times New Roman" w:cs="Times New Roman"/>
                <w:color w:val="000000"/>
                <w:sz w:val="22"/>
                <w:szCs w:val="22"/>
              </w:rPr>
            </w:pPr>
          </w:p>
        </w:tc>
        <w:tc>
          <w:tcPr>
            <w:tcW w:w="3010" w:type="dxa"/>
            <w:shd w:val="clear" w:color="auto" w:fill="auto"/>
            <w:hideMark/>
          </w:tcPr>
          <w:p w14:paraId="26CBE8A7"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Grade: </w:t>
            </w:r>
          </w:p>
        </w:tc>
        <w:tc>
          <w:tcPr>
            <w:tcW w:w="6600" w:type="dxa"/>
            <w:gridSpan w:val="6"/>
            <w:shd w:val="clear" w:color="auto" w:fill="auto"/>
            <w:hideMark/>
          </w:tcPr>
          <w:p w14:paraId="77A91B3E"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Class/Topic: </w:t>
            </w:r>
          </w:p>
        </w:tc>
      </w:tr>
      <w:tr w:rsidR="005470BC" w:rsidRPr="00BE1116" w14:paraId="5DA9FB1E" w14:textId="77777777" w:rsidTr="00BA56BB">
        <w:trPr>
          <w:trHeight w:val="315"/>
        </w:trPr>
        <w:tc>
          <w:tcPr>
            <w:tcW w:w="470" w:type="dxa"/>
            <w:shd w:val="clear" w:color="auto" w:fill="auto"/>
            <w:hideMark/>
          </w:tcPr>
          <w:p w14:paraId="30DC1E5F" w14:textId="77777777" w:rsidR="005470BC" w:rsidRPr="00BE1116" w:rsidRDefault="005470BC" w:rsidP="00BA56BB">
            <w:pPr>
              <w:spacing w:line="240" w:lineRule="auto"/>
              <w:rPr>
                <w:rFonts w:eastAsia="Times New Roman" w:cs="Times New Roman"/>
                <w:color w:val="000000"/>
                <w:sz w:val="22"/>
                <w:szCs w:val="22"/>
              </w:rPr>
            </w:pPr>
          </w:p>
        </w:tc>
        <w:tc>
          <w:tcPr>
            <w:tcW w:w="3010" w:type="dxa"/>
            <w:shd w:val="clear" w:color="auto" w:fill="auto"/>
            <w:hideMark/>
          </w:tcPr>
          <w:p w14:paraId="07860220"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ESL Level: </w:t>
            </w:r>
          </w:p>
        </w:tc>
        <w:tc>
          <w:tcPr>
            <w:tcW w:w="6600" w:type="dxa"/>
            <w:gridSpan w:val="6"/>
            <w:shd w:val="clear" w:color="auto" w:fill="auto"/>
            <w:hideMark/>
          </w:tcPr>
          <w:p w14:paraId="3B0C3069"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Lesson</w:t>
            </w:r>
            <w:r>
              <w:rPr>
                <w:rFonts w:eastAsia="Times New Roman" w:cs="Times New Roman"/>
                <w:color w:val="000000"/>
                <w:sz w:val="22"/>
                <w:szCs w:val="22"/>
              </w:rPr>
              <w:t xml:space="preserve"> </w:t>
            </w:r>
            <w:r w:rsidRPr="00BE1116">
              <w:rPr>
                <w:rFonts w:eastAsia="Times New Roman" w:cs="Times New Roman"/>
                <w:color w:val="000000"/>
                <w:sz w:val="22"/>
                <w:szCs w:val="22"/>
              </w:rPr>
              <w:t>(check one)</w:t>
            </w:r>
            <w:r>
              <w:rPr>
                <w:rFonts w:eastAsia="Times New Roman" w:cs="Times New Roman"/>
                <w:color w:val="000000"/>
                <w:sz w:val="22"/>
                <w:szCs w:val="22"/>
              </w:rPr>
              <w:t>:</w:t>
            </w:r>
            <w:r w:rsidRPr="00BE1116">
              <w:rPr>
                <w:rFonts w:eastAsia="Times New Roman" w:cs="Times New Roman"/>
                <w:color w:val="000000"/>
                <w:sz w:val="22"/>
                <w:szCs w:val="22"/>
              </w:rPr>
              <w:t xml:space="preserve">            Multiday               Single-day</w:t>
            </w:r>
          </w:p>
        </w:tc>
      </w:tr>
      <w:tr w:rsidR="005470BC" w:rsidRPr="00BE1116" w14:paraId="53E05196" w14:textId="77777777" w:rsidTr="00BA56BB">
        <w:trPr>
          <w:trHeight w:val="630"/>
        </w:trPr>
        <w:tc>
          <w:tcPr>
            <w:tcW w:w="10080" w:type="dxa"/>
            <w:gridSpan w:val="8"/>
            <w:shd w:val="clear" w:color="auto" w:fill="auto"/>
            <w:hideMark/>
          </w:tcPr>
          <w:p w14:paraId="5D1398F8"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Directions:</w:t>
            </w:r>
            <w:r w:rsidRPr="00BE1116">
              <w:rPr>
                <w:rFonts w:eastAsia="Times New Roman" w:cs="Times New Roman"/>
                <w:color w:val="000000"/>
                <w:sz w:val="22"/>
                <w:szCs w:val="22"/>
              </w:rPr>
              <w:t xml:space="preserve">  Check the box that best reflects what you observe in a sheltered lesson.  You may give a score from 0-4 (or NA on selected items).  Cite under </w:t>
            </w:r>
            <w:r w:rsidRPr="00BE1116">
              <w:rPr>
                <w:rFonts w:eastAsia="Times New Roman" w:cs="Times New Roman"/>
                <w:i/>
                <w:iCs/>
                <w:color w:val="000000"/>
                <w:sz w:val="22"/>
                <w:szCs w:val="22"/>
              </w:rPr>
              <w:t>Comments</w:t>
            </w:r>
            <w:r w:rsidRPr="00BE1116">
              <w:rPr>
                <w:rFonts w:eastAsia="Times New Roman" w:cs="Times New Roman"/>
                <w:color w:val="000000"/>
                <w:sz w:val="22"/>
                <w:szCs w:val="22"/>
              </w:rPr>
              <w:t xml:space="preserve"> specific examples of the behaviors observed.</w:t>
            </w:r>
          </w:p>
        </w:tc>
      </w:tr>
      <w:tr w:rsidR="005470BC" w:rsidRPr="00BE1116" w14:paraId="2898894F" w14:textId="77777777" w:rsidTr="00BA56BB">
        <w:trPr>
          <w:trHeight w:val="555"/>
        </w:trPr>
        <w:tc>
          <w:tcPr>
            <w:tcW w:w="3480" w:type="dxa"/>
            <w:gridSpan w:val="2"/>
            <w:shd w:val="clear" w:color="auto" w:fill="auto"/>
            <w:hideMark/>
          </w:tcPr>
          <w:p w14:paraId="5FA6CC1F" w14:textId="77777777" w:rsidR="005470BC" w:rsidRPr="00BE1116" w:rsidRDefault="005470BC" w:rsidP="00BA56BB">
            <w:pPr>
              <w:spacing w:line="240" w:lineRule="auto"/>
              <w:rPr>
                <w:rFonts w:eastAsia="Times New Roman" w:cs="Times New Roman"/>
                <w:color w:val="000000"/>
                <w:sz w:val="22"/>
                <w:szCs w:val="22"/>
              </w:rPr>
            </w:pPr>
          </w:p>
        </w:tc>
        <w:tc>
          <w:tcPr>
            <w:tcW w:w="1105" w:type="dxa"/>
            <w:shd w:val="clear" w:color="auto" w:fill="auto"/>
            <w:hideMark/>
          </w:tcPr>
          <w:p w14:paraId="1CF198EE"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7B84A9DD"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260" w:type="dxa"/>
            <w:shd w:val="clear" w:color="auto" w:fill="auto"/>
            <w:hideMark/>
          </w:tcPr>
          <w:p w14:paraId="2B758776"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56DA7D3A"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170" w:type="dxa"/>
            <w:shd w:val="clear" w:color="auto" w:fill="auto"/>
            <w:hideMark/>
          </w:tcPr>
          <w:p w14:paraId="1702FF3A"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69060FC9" w14:textId="77777777" w:rsidR="005470BC" w:rsidRPr="00BE1116" w:rsidRDefault="005470BC" w:rsidP="00BA56BB">
            <w:pPr>
              <w:spacing w:line="240" w:lineRule="auto"/>
              <w:jc w:val="center"/>
              <w:rPr>
                <w:rFonts w:eastAsia="Times New Roman" w:cs="Times New Roman"/>
                <w:b/>
                <w:bCs/>
                <w:color w:val="000000"/>
                <w:sz w:val="22"/>
                <w:szCs w:val="22"/>
              </w:rPr>
            </w:pPr>
          </w:p>
        </w:tc>
      </w:tr>
      <w:tr w:rsidR="005470BC" w:rsidRPr="00BE1116" w14:paraId="13E1B4FC" w14:textId="77777777" w:rsidTr="00BA56BB">
        <w:trPr>
          <w:trHeight w:val="270"/>
        </w:trPr>
        <w:tc>
          <w:tcPr>
            <w:tcW w:w="470" w:type="dxa"/>
            <w:shd w:val="clear" w:color="auto" w:fill="auto"/>
            <w:hideMark/>
          </w:tcPr>
          <w:p w14:paraId="7ED855C4"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4C5F37A3"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Lesson Preparation</w:t>
            </w:r>
          </w:p>
        </w:tc>
        <w:tc>
          <w:tcPr>
            <w:tcW w:w="1105" w:type="dxa"/>
            <w:shd w:val="clear" w:color="auto" w:fill="auto"/>
            <w:hideMark/>
          </w:tcPr>
          <w:p w14:paraId="7BE656BB"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4E9A4110"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0EBEE9D8"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4D1DAD94"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0698E3C1"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3266268D"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7262EAA6" w14:textId="77777777" w:rsidTr="00BA56BB">
        <w:trPr>
          <w:trHeight w:val="555"/>
        </w:trPr>
        <w:tc>
          <w:tcPr>
            <w:tcW w:w="470" w:type="dxa"/>
            <w:shd w:val="clear" w:color="auto" w:fill="auto"/>
            <w:hideMark/>
          </w:tcPr>
          <w:p w14:paraId="54E8DF25"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w:t>
            </w:r>
          </w:p>
        </w:tc>
        <w:tc>
          <w:tcPr>
            <w:tcW w:w="3010" w:type="dxa"/>
            <w:shd w:val="clear" w:color="auto" w:fill="auto"/>
            <w:hideMark/>
          </w:tcPr>
          <w:p w14:paraId="04C55FBE"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Content objectives </w:t>
            </w:r>
            <w:r w:rsidRPr="00BE1116">
              <w:rPr>
                <w:rFonts w:eastAsia="Times New Roman" w:cs="Times New Roman"/>
                <w:color w:val="000000"/>
                <w:sz w:val="22"/>
                <w:szCs w:val="22"/>
              </w:rPr>
              <w:t>clearly defined, displayed, and reviewed with students</w:t>
            </w:r>
          </w:p>
        </w:tc>
        <w:tc>
          <w:tcPr>
            <w:tcW w:w="1105" w:type="dxa"/>
            <w:shd w:val="clear" w:color="auto" w:fill="auto"/>
            <w:hideMark/>
          </w:tcPr>
          <w:p w14:paraId="22F6B293"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D2D6DDE"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02DCCDE5"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6BD3819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C1E5412" w14:textId="77777777" w:rsidR="005470BC" w:rsidRPr="00BE1116" w:rsidRDefault="005470BC" w:rsidP="00BA56BB">
            <w:pPr>
              <w:spacing w:line="240" w:lineRule="auto"/>
              <w:rPr>
                <w:rFonts w:eastAsia="Times New Roman" w:cs="Times New Roman"/>
                <w:color w:val="000000"/>
                <w:sz w:val="22"/>
                <w:szCs w:val="22"/>
              </w:rPr>
            </w:pPr>
          </w:p>
        </w:tc>
        <w:tc>
          <w:tcPr>
            <w:tcW w:w="725" w:type="dxa"/>
            <w:shd w:val="clear" w:color="auto" w:fill="auto"/>
            <w:hideMark/>
          </w:tcPr>
          <w:p w14:paraId="228C1088" w14:textId="77777777" w:rsidR="005470BC" w:rsidRPr="00BE1116" w:rsidRDefault="005470BC" w:rsidP="00BA56BB">
            <w:pPr>
              <w:spacing w:line="240" w:lineRule="auto"/>
              <w:rPr>
                <w:rFonts w:eastAsia="Times New Roman" w:cs="Times New Roman"/>
                <w:sz w:val="22"/>
                <w:szCs w:val="22"/>
              </w:rPr>
            </w:pPr>
          </w:p>
        </w:tc>
      </w:tr>
      <w:tr w:rsidR="005470BC" w:rsidRPr="00BE1116" w14:paraId="1BDF0B1E" w14:textId="77777777" w:rsidTr="00BA56BB">
        <w:trPr>
          <w:trHeight w:val="555"/>
        </w:trPr>
        <w:tc>
          <w:tcPr>
            <w:tcW w:w="470" w:type="dxa"/>
            <w:shd w:val="clear" w:color="auto" w:fill="auto"/>
            <w:hideMark/>
          </w:tcPr>
          <w:p w14:paraId="57D0D9D0"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w:t>
            </w:r>
          </w:p>
        </w:tc>
        <w:tc>
          <w:tcPr>
            <w:tcW w:w="3010" w:type="dxa"/>
            <w:shd w:val="clear" w:color="auto" w:fill="auto"/>
            <w:hideMark/>
          </w:tcPr>
          <w:p w14:paraId="0240F5FB"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Language objectives </w:t>
            </w:r>
            <w:r w:rsidRPr="00BE1116">
              <w:rPr>
                <w:rFonts w:eastAsia="Times New Roman" w:cs="Times New Roman"/>
                <w:color w:val="000000"/>
                <w:sz w:val="22"/>
                <w:szCs w:val="22"/>
              </w:rPr>
              <w:t>clearly defined, displayed, and reviewed with students</w:t>
            </w:r>
          </w:p>
        </w:tc>
        <w:tc>
          <w:tcPr>
            <w:tcW w:w="1105" w:type="dxa"/>
            <w:shd w:val="clear" w:color="auto" w:fill="auto"/>
            <w:hideMark/>
          </w:tcPr>
          <w:p w14:paraId="1129438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70F4A82"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20AA593C"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422E1DF3"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7E3FD43B"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71BDDD48" w14:textId="77777777" w:rsidR="005470BC" w:rsidRPr="00BE1116" w:rsidRDefault="005470BC" w:rsidP="00BA56BB">
            <w:pPr>
              <w:spacing w:line="240" w:lineRule="auto"/>
              <w:rPr>
                <w:rFonts w:eastAsia="Times New Roman" w:cs="Times New Roman"/>
                <w:color w:val="000000"/>
                <w:sz w:val="22"/>
                <w:szCs w:val="22"/>
              </w:rPr>
            </w:pPr>
          </w:p>
        </w:tc>
      </w:tr>
      <w:tr w:rsidR="005470BC" w:rsidRPr="00BE1116" w14:paraId="2D36F4C5" w14:textId="77777777" w:rsidTr="00BA56BB">
        <w:trPr>
          <w:trHeight w:val="555"/>
        </w:trPr>
        <w:tc>
          <w:tcPr>
            <w:tcW w:w="470" w:type="dxa"/>
            <w:shd w:val="clear" w:color="auto" w:fill="auto"/>
            <w:hideMark/>
          </w:tcPr>
          <w:p w14:paraId="56BA5065"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3.</w:t>
            </w:r>
          </w:p>
        </w:tc>
        <w:tc>
          <w:tcPr>
            <w:tcW w:w="3010" w:type="dxa"/>
            <w:shd w:val="clear" w:color="auto" w:fill="auto"/>
            <w:hideMark/>
          </w:tcPr>
          <w:p w14:paraId="44AB0C02"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Content concepts </w:t>
            </w:r>
            <w:r w:rsidRPr="00BE1116">
              <w:rPr>
                <w:rFonts w:eastAsia="Times New Roman" w:cs="Times New Roman"/>
                <w:color w:val="000000"/>
                <w:sz w:val="22"/>
                <w:szCs w:val="22"/>
              </w:rPr>
              <w:t>appropriate for age and educational background level of students</w:t>
            </w:r>
          </w:p>
        </w:tc>
        <w:tc>
          <w:tcPr>
            <w:tcW w:w="1105" w:type="dxa"/>
            <w:shd w:val="clear" w:color="auto" w:fill="auto"/>
            <w:hideMark/>
          </w:tcPr>
          <w:p w14:paraId="70F86FFB"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5ECE66D" w14:textId="77777777" w:rsidR="005470BC" w:rsidRPr="00BE1116" w:rsidRDefault="005470BC" w:rsidP="00BA56BB">
            <w:pPr>
              <w:spacing w:line="240" w:lineRule="auto"/>
              <w:rPr>
                <w:rFonts w:eastAsia="Times New Roman" w:cs="Times New Roman"/>
                <w:color w:val="000000"/>
                <w:sz w:val="22"/>
                <w:szCs w:val="22"/>
              </w:rPr>
            </w:pPr>
          </w:p>
        </w:tc>
        <w:tc>
          <w:tcPr>
            <w:tcW w:w="1260" w:type="dxa"/>
            <w:shd w:val="clear" w:color="auto" w:fill="auto"/>
            <w:hideMark/>
          </w:tcPr>
          <w:p w14:paraId="6C5088FC"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8A41DE3"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7B1B6E7E"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666AE097" w14:textId="77777777" w:rsidR="005470BC" w:rsidRPr="00BE1116" w:rsidRDefault="005470BC" w:rsidP="00BA56BB">
            <w:pPr>
              <w:spacing w:line="240" w:lineRule="auto"/>
              <w:rPr>
                <w:rFonts w:eastAsia="Times New Roman" w:cs="Times New Roman"/>
                <w:sz w:val="22"/>
                <w:szCs w:val="22"/>
              </w:rPr>
            </w:pPr>
          </w:p>
        </w:tc>
      </w:tr>
      <w:tr w:rsidR="005470BC" w:rsidRPr="00BE1116" w14:paraId="264F232E" w14:textId="77777777" w:rsidTr="00BA56BB">
        <w:trPr>
          <w:trHeight w:val="930"/>
        </w:trPr>
        <w:tc>
          <w:tcPr>
            <w:tcW w:w="470" w:type="dxa"/>
            <w:shd w:val="clear" w:color="auto" w:fill="auto"/>
            <w:hideMark/>
          </w:tcPr>
          <w:p w14:paraId="30590355"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4.</w:t>
            </w:r>
          </w:p>
        </w:tc>
        <w:tc>
          <w:tcPr>
            <w:tcW w:w="3010" w:type="dxa"/>
            <w:shd w:val="clear" w:color="auto" w:fill="auto"/>
            <w:hideMark/>
          </w:tcPr>
          <w:p w14:paraId="61E19E95"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Supplementary materials </w:t>
            </w:r>
            <w:r w:rsidRPr="00BE1116">
              <w:rPr>
                <w:rFonts w:eastAsia="Times New Roman" w:cs="Times New Roman"/>
                <w:color w:val="000000"/>
                <w:sz w:val="22"/>
                <w:szCs w:val="22"/>
              </w:rPr>
              <w:t>used to a high degree, making the lesson clear and meaningful (e.g., computer programs, graphs, models, visuals)</w:t>
            </w:r>
          </w:p>
        </w:tc>
        <w:tc>
          <w:tcPr>
            <w:tcW w:w="1105" w:type="dxa"/>
            <w:shd w:val="clear" w:color="auto" w:fill="auto"/>
            <w:hideMark/>
          </w:tcPr>
          <w:p w14:paraId="278D97A4"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DFF3C6D"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43BE173C"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6E8E3987"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141DCFD" w14:textId="77777777" w:rsidR="005470BC" w:rsidRPr="00BE1116" w:rsidRDefault="005470BC" w:rsidP="00BA56BB">
            <w:pPr>
              <w:spacing w:line="240" w:lineRule="auto"/>
              <w:rPr>
                <w:rFonts w:eastAsia="Times New Roman" w:cs="Times New Roman"/>
                <w:color w:val="000000"/>
                <w:sz w:val="22"/>
                <w:szCs w:val="22"/>
              </w:rPr>
            </w:pPr>
          </w:p>
        </w:tc>
        <w:tc>
          <w:tcPr>
            <w:tcW w:w="725" w:type="dxa"/>
            <w:shd w:val="clear" w:color="auto" w:fill="auto"/>
            <w:hideMark/>
          </w:tcPr>
          <w:p w14:paraId="36C7B3F2" w14:textId="77777777" w:rsidR="005470BC" w:rsidRPr="00BE1116" w:rsidRDefault="005470BC" w:rsidP="00BA56BB">
            <w:pPr>
              <w:spacing w:line="240" w:lineRule="auto"/>
              <w:rPr>
                <w:rFonts w:eastAsia="Times New Roman" w:cs="Times New Roman"/>
                <w:sz w:val="22"/>
                <w:szCs w:val="22"/>
              </w:rPr>
            </w:pPr>
          </w:p>
        </w:tc>
      </w:tr>
      <w:tr w:rsidR="005470BC" w:rsidRPr="00BE1116" w14:paraId="392FE6EF" w14:textId="77777777" w:rsidTr="00BA56BB">
        <w:trPr>
          <w:trHeight w:val="555"/>
        </w:trPr>
        <w:tc>
          <w:tcPr>
            <w:tcW w:w="470" w:type="dxa"/>
            <w:shd w:val="clear" w:color="auto" w:fill="auto"/>
            <w:hideMark/>
          </w:tcPr>
          <w:p w14:paraId="45057480"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5.</w:t>
            </w:r>
          </w:p>
        </w:tc>
        <w:tc>
          <w:tcPr>
            <w:tcW w:w="3010" w:type="dxa"/>
            <w:shd w:val="clear" w:color="auto" w:fill="auto"/>
            <w:hideMark/>
          </w:tcPr>
          <w:p w14:paraId="7D5335B4"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Adaptation of content </w:t>
            </w:r>
            <w:r w:rsidRPr="00BE1116">
              <w:rPr>
                <w:rFonts w:eastAsia="Times New Roman" w:cs="Times New Roman"/>
                <w:color w:val="000000"/>
                <w:sz w:val="22"/>
                <w:szCs w:val="22"/>
              </w:rPr>
              <w:t>(e.g., text, assignment) to all levels of student proficiency</w:t>
            </w:r>
          </w:p>
        </w:tc>
        <w:tc>
          <w:tcPr>
            <w:tcW w:w="1105" w:type="dxa"/>
            <w:shd w:val="clear" w:color="auto" w:fill="auto"/>
            <w:hideMark/>
          </w:tcPr>
          <w:p w14:paraId="7C40271C"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44294C97"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7F6C1A96"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144F59C"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D8F4B18"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7D40C76F" w14:textId="77777777" w:rsidR="005470BC" w:rsidRPr="00BE1116" w:rsidRDefault="005470BC" w:rsidP="00BA56BB">
            <w:pPr>
              <w:spacing w:line="240" w:lineRule="auto"/>
              <w:rPr>
                <w:rFonts w:eastAsia="Times New Roman" w:cs="Times New Roman"/>
                <w:sz w:val="22"/>
                <w:szCs w:val="22"/>
              </w:rPr>
            </w:pPr>
          </w:p>
        </w:tc>
      </w:tr>
      <w:tr w:rsidR="005470BC" w:rsidRPr="00BE1116" w14:paraId="36DEE425" w14:textId="77777777" w:rsidTr="00BA56BB">
        <w:trPr>
          <w:trHeight w:val="1110"/>
        </w:trPr>
        <w:tc>
          <w:tcPr>
            <w:tcW w:w="470" w:type="dxa"/>
            <w:shd w:val="clear" w:color="auto" w:fill="auto"/>
            <w:hideMark/>
          </w:tcPr>
          <w:p w14:paraId="7DBB312B"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6.</w:t>
            </w:r>
          </w:p>
        </w:tc>
        <w:tc>
          <w:tcPr>
            <w:tcW w:w="3010" w:type="dxa"/>
            <w:shd w:val="clear" w:color="auto" w:fill="auto"/>
            <w:hideMark/>
          </w:tcPr>
          <w:p w14:paraId="115A305E"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Meaningful activities </w:t>
            </w:r>
            <w:r w:rsidRPr="00BE1116">
              <w:rPr>
                <w:rFonts w:eastAsia="Times New Roman" w:cs="Times New Roman"/>
                <w:color w:val="000000"/>
                <w:sz w:val="22"/>
                <w:szCs w:val="22"/>
              </w:rPr>
              <w:t>that integrate lesson concepts (e.g., surveys, letter writing, simulations, constructing models) with language practice opportunities for reading, writing, listening, and/or speaking</w:t>
            </w:r>
          </w:p>
        </w:tc>
        <w:tc>
          <w:tcPr>
            <w:tcW w:w="1105" w:type="dxa"/>
            <w:shd w:val="clear" w:color="auto" w:fill="auto"/>
            <w:hideMark/>
          </w:tcPr>
          <w:p w14:paraId="4BFE2F6F"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16E9262"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39F2AA5F"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D7EC03A"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2A13002"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2CBBACBF" w14:textId="77777777" w:rsidR="005470BC" w:rsidRPr="00BE1116" w:rsidRDefault="005470BC" w:rsidP="00BA56BB">
            <w:pPr>
              <w:spacing w:line="240" w:lineRule="auto"/>
              <w:rPr>
                <w:rFonts w:eastAsia="Times New Roman" w:cs="Times New Roman"/>
                <w:sz w:val="22"/>
                <w:szCs w:val="22"/>
              </w:rPr>
            </w:pPr>
          </w:p>
        </w:tc>
      </w:tr>
      <w:tr w:rsidR="005470BC" w:rsidRPr="00BE1116" w14:paraId="7EF3E780" w14:textId="77777777" w:rsidTr="00BA56BB">
        <w:trPr>
          <w:trHeight w:val="270"/>
        </w:trPr>
        <w:tc>
          <w:tcPr>
            <w:tcW w:w="10080" w:type="dxa"/>
            <w:gridSpan w:val="8"/>
            <w:shd w:val="clear" w:color="auto" w:fill="auto"/>
            <w:hideMark/>
          </w:tcPr>
          <w:p w14:paraId="1FE3213B" w14:textId="77777777" w:rsidR="005470BC" w:rsidRPr="00BE1116" w:rsidRDefault="005470BC" w:rsidP="00BA56BB">
            <w:pPr>
              <w:spacing w:line="240" w:lineRule="auto"/>
              <w:rPr>
                <w:rFonts w:eastAsia="Times New Roman" w:cs="Times New Roman"/>
                <w:i/>
                <w:iCs/>
                <w:color w:val="000000"/>
                <w:sz w:val="22"/>
                <w:szCs w:val="22"/>
              </w:rPr>
            </w:pPr>
            <w:r w:rsidRPr="00BE1116">
              <w:rPr>
                <w:rFonts w:eastAsia="Times New Roman" w:cs="Times New Roman"/>
                <w:i/>
                <w:iCs/>
                <w:color w:val="000000"/>
                <w:sz w:val="22"/>
                <w:szCs w:val="22"/>
              </w:rPr>
              <w:t xml:space="preserve">Comments: </w:t>
            </w:r>
          </w:p>
          <w:p w14:paraId="677E9A57" w14:textId="77777777" w:rsidR="005470BC" w:rsidRPr="00BE1116" w:rsidRDefault="005470BC" w:rsidP="00BA56BB">
            <w:pPr>
              <w:spacing w:line="240" w:lineRule="auto"/>
              <w:rPr>
                <w:rFonts w:eastAsia="Times New Roman" w:cs="Times New Roman"/>
                <w:i/>
                <w:iCs/>
                <w:color w:val="000000"/>
                <w:sz w:val="22"/>
                <w:szCs w:val="22"/>
              </w:rPr>
            </w:pPr>
          </w:p>
        </w:tc>
      </w:tr>
      <w:tr w:rsidR="005470BC" w:rsidRPr="00BE1116" w14:paraId="370D8975" w14:textId="77777777" w:rsidTr="00BA56BB">
        <w:trPr>
          <w:trHeight w:val="555"/>
        </w:trPr>
        <w:tc>
          <w:tcPr>
            <w:tcW w:w="3480" w:type="dxa"/>
            <w:gridSpan w:val="2"/>
            <w:shd w:val="clear" w:color="auto" w:fill="auto"/>
            <w:hideMark/>
          </w:tcPr>
          <w:p w14:paraId="6E0508EA" w14:textId="77777777" w:rsidR="005470BC" w:rsidRPr="00BE1116" w:rsidRDefault="005470BC" w:rsidP="00BA56BB">
            <w:pPr>
              <w:spacing w:line="240" w:lineRule="auto"/>
              <w:rPr>
                <w:rFonts w:eastAsia="Times New Roman" w:cs="Times New Roman"/>
                <w:color w:val="000000"/>
                <w:sz w:val="22"/>
                <w:szCs w:val="22"/>
              </w:rPr>
            </w:pPr>
          </w:p>
        </w:tc>
        <w:tc>
          <w:tcPr>
            <w:tcW w:w="1105" w:type="dxa"/>
            <w:shd w:val="clear" w:color="auto" w:fill="auto"/>
            <w:hideMark/>
          </w:tcPr>
          <w:p w14:paraId="5233FD1B"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2F81D7A4"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260" w:type="dxa"/>
            <w:shd w:val="clear" w:color="auto" w:fill="auto"/>
            <w:hideMark/>
          </w:tcPr>
          <w:p w14:paraId="233A7876"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152BFE18"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170" w:type="dxa"/>
            <w:shd w:val="clear" w:color="auto" w:fill="auto"/>
            <w:hideMark/>
          </w:tcPr>
          <w:p w14:paraId="53BF8D2C"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7697C27F" w14:textId="77777777" w:rsidR="005470BC" w:rsidRPr="00BE1116" w:rsidRDefault="005470BC" w:rsidP="00BA56BB">
            <w:pPr>
              <w:spacing w:line="240" w:lineRule="auto"/>
              <w:jc w:val="center"/>
              <w:rPr>
                <w:rFonts w:eastAsia="Times New Roman" w:cs="Times New Roman"/>
                <w:b/>
                <w:bCs/>
                <w:color w:val="000000"/>
                <w:sz w:val="22"/>
                <w:szCs w:val="22"/>
              </w:rPr>
            </w:pPr>
          </w:p>
        </w:tc>
      </w:tr>
      <w:tr w:rsidR="005470BC" w:rsidRPr="00BE1116" w14:paraId="4E624DEA" w14:textId="77777777" w:rsidTr="00BA56BB">
        <w:trPr>
          <w:trHeight w:val="270"/>
        </w:trPr>
        <w:tc>
          <w:tcPr>
            <w:tcW w:w="470" w:type="dxa"/>
            <w:shd w:val="clear" w:color="auto" w:fill="auto"/>
            <w:hideMark/>
          </w:tcPr>
          <w:p w14:paraId="1D5F2925"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66BA2989"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Building Background</w:t>
            </w:r>
          </w:p>
        </w:tc>
        <w:tc>
          <w:tcPr>
            <w:tcW w:w="1105" w:type="dxa"/>
            <w:shd w:val="clear" w:color="auto" w:fill="auto"/>
            <w:hideMark/>
          </w:tcPr>
          <w:p w14:paraId="0ED85659"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1C754530"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59EC0665"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4EBE473A"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74BF638B"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6D5AC5C7"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4D0B0E70" w14:textId="77777777" w:rsidTr="00BA56BB">
        <w:trPr>
          <w:trHeight w:val="270"/>
        </w:trPr>
        <w:tc>
          <w:tcPr>
            <w:tcW w:w="470" w:type="dxa"/>
            <w:shd w:val="clear" w:color="auto" w:fill="auto"/>
            <w:hideMark/>
          </w:tcPr>
          <w:p w14:paraId="2C53F622"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7.</w:t>
            </w:r>
          </w:p>
        </w:tc>
        <w:tc>
          <w:tcPr>
            <w:tcW w:w="3010" w:type="dxa"/>
            <w:shd w:val="clear" w:color="auto" w:fill="auto"/>
            <w:hideMark/>
          </w:tcPr>
          <w:p w14:paraId="2C162DF3"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Concepts explicitly linked </w:t>
            </w:r>
            <w:r w:rsidRPr="00BE1116">
              <w:rPr>
                <w:rFonts w:eastAsia="Times New Roman" w:cs="Times New Roman"/>
                <w:color w:val="000000"/>
                <w:sz w:val="22"/>
                <w:szCs w:val="22"/>
              </w:rPr>
              <w:t>to students' background experiences</w:t>
            </w:r>
          </w:p>
        </w:tc>
        <w:tc>
          <w:tcPr>
            <w:tcW w:w="1105" w:type="dxa"/>
            <w:shd w:val="clear" w:color="auto" w:fill="auto"/>
            <w:hideMark/>
          </w:tcPr>
          <w:p w14:paraId="69ED9493"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5A69A850"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226AE7E5"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A4F0611"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44A8BE20"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1892A686" w14:textId="77777777" w:rsidR="005470BC" w:rsidRPr="00BE1116" w:rsidRDefault="005470BC" w:rsidP="00BA56BB">
            <w:pPr>
              <w:spacing w:line="240" w:lineRule="auto"/>
              <w:rPr>
                <w:rFonts w:eastAsia="Times New Roman" w:cs="Times New Roman"/>
                <w:sz w:val="22"/>
                <w:szCs w:val="22"/>
              </w:rPr>
            </w:pPr>
          </w:p>
        </w:tc>
      </w:tr>
      <w:tr w:rsidR="005470BC" w:rsidRPr="00BE1116" w14:paraId="24A82DE9" w14:textId="77777777" w:rsidTr="00BA56BB">
        <w:trPr>
          <w:trHeight w:val="270"/>
        </w:trPr>
        <w:tc>
          <w:tcPr>
            <w:tcW w:w="470" w:type="dxa"/>
            <w:shd w:val="clear" w:color="auto" w:fill="auto"/>
            <w:hideMark/>
          </w:tcPr>
          <w:p w14:paraId="3C35BB86"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8.</w:t>
            </w:r>
          </w:p>
        </w:tc>
        <w:tc>
          <w:tcPr>
            <w:tcW w:w="3010" w:type="dxa"/>
            <w:shd w:val="clear" w:color="auto" w:fill="auto"/>
            <w:hideMark/>
          </w:tcPr>
          <w:p w14:paraId="7467DF8A"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Links explicitly made </w:t>
            </w:r>
            <w:r w:rsidRPr="00BE1116">
              <w:rPr>
                <w:rFonts w:eastAsia="Times New Roman" w:cs="Times New Roman"/>
                <w:color w:val="000000"/>
                <w:sz w:val="22"/>
                <w:szCs w:val="22"/>
              </w:rPr>
              <w:lastRenderedPageBreak/>
              <w:t>between past learning and new concepts</w:t>
            </w:r>
          </w:p>
        </w:tc>
        <w:tc>
          <w:tcPr>
            <w:tcW w:w="1105" w:type="dxa"/>
            <w:shd w:val="clear" w:color="auto" w:fill="auto"/>
            <w:hideMark/>
          </w:tcPr>
          <w:p w14:paraId="4FF7A57F"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A94D66C"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6AF2CC8A"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F9DCC21"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3AD13E2"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01E0B5B9" w14:textId="77777777" w:rsidR="005470BC" w:rsidRPr="00BE1116" w:rsidRDefault="005470BC" w:rsidP="00BA56BB">
            <w:pPr>
              <w:spacing w:line="240" w:lineRule="auto"/>
              <w:rPr>
                <w:rFonts w:eastAsia="Times New Roman" w:cs="Times New Roman"/>
                <w:sz w:val="22"/>
                <w:szCs w:val="22"/>
              </w:rPr>
            </w:pPr>
          </w:p>
        </w:tc>
      </w:tr>
      <w:tr w:rsidR="005470BC" w:rsidRPr="00BE1116" w14:paraId="0F870FB0" w14:textId="77777777" w:rsidTr="00BA56BB">
        <w:trPr>
          <w:trHeight w:val="555"/>
        </w:trPr>
        <w:tc>
          <w:tcPr>
            <w:tcW w:w="470" w:type="dxa"/>
            <w:shd w:val="clear" w:color="auto" w:fill="auto"/>
            <w:hideMark/>
          </w:tcPr>
          <w:p w14:paraId="62F603DC"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lastRenderedPageBreak/>
              <w:t>9.</w:t>
            </w:r>
          </w:p>
        </w:tc>
        <w:tc>
          <w:tcPr>
            <w:tcW w:w="3010" w:type="dxa"/>
            <w:shd w:val="clear" w:color="auto" w:fill="auto"/>
            <w:hideMark/>
          </w:tcPr>
          <w:p w14:paraId="12FEF2F4"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Key vocabulary</w:t>
            </w:r>
            <w:r w:rsidRPr="00BE1116">
              <w:rPr>
                <w:rFonts w:eastAsia="Times New Roman" w:cs="Times New Roman"/>
                <w:color w:val="000000"/>
                <w:sz w:val="22"/>
                <w:szCs w:val="22"/>
              </w:rPr>
              <w:t xml:space="preserve"> emphasized (e.g., introduced, written, repeated, and highlighted for students to see)</w:t>
            </w:r>
          </w:p>
        </w:tc>
        <w:tc>
          <w:tcPr>
            <w:tcW w:w="1105" w:type="dxa"/>
            <w:shd w:val="clear" w:color="auto" w:fill="auto"/>
            <w:hideMark/>
          </w:tcPr>
          <w:p w14:paraId="59BB40EC"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FB6861B"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1843BAFD"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79693514"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542630CF" w14:textId="77777777" w:rsidR="005470BC" w:rsidRPr="00BE1116" w:rsidRDefault="005470BC" w:rsidP="00BA56BB">
            <w:pPr>
              <w:spacing w:line="240" w:lineRule="auto"/>
              <w:rPr>
                <w:rFonts w:eastAsia="Times New Roman" w:cs="Times New Roman"/>
                <w:color w:val="000000"/>
                <w:sz w:val="22"/>
                <w:szCs w:val="22"/>
              </w:rPr>
            </w:pPr>
          </w:p>
        </w:tc>
        <w:tc>
          <w:tcPr>
            <w:tcW w:w="725" w:type="dxa"/>
            <w:shd w:val="clear" w:color="auto" w:fill="auto"/>
            <w:hideMark/>
          </w:tcPr>
          <w:p w14:paraId="582B4872" w14:textId="77777777" w:rsidR="005470BC" w:rsidRPr="00BE1116" w:rsidRDefault="005470BC" w:rsidP="00BA56BB">
            <w:pPr>
              <w:spacing w:line="240" w:lineRule="auto"/>
              <w:rPr>
                <w:rFonts w:eastAsia="Times New Roman" w:cs="Times New Roman"/>
                <w:sz w:val="22"/>
                <w:szCs w:val="22"/>
              </w:rPr>
            </w:pPr>
          </w:p>
        </w:tc>
      </w:tr>
      <w:tr w:rsidR="005470BC" w:rsidRPr="00BE1116" w14:paraId="1772D365" w14:textId="77777777" w:rsidTr="00BA56BB">
        <w:trPr>
          <w:trHeight w:val="270"/>
        </w:trPr>
        <w:tc>
          <w:tcPr>
            <w:tcW w:w="10080" w:type="dxa"/>
            <w:gridSpan w:val="8"/>
            <w:shd w:val="clear" w:color="auto" w:fill="auto"/>
            <w:hideMark/>
          </w:tcPr>
          <w:p w14:paraId="4B719759" w14:textId="77777777" w:rsidR="005470BC" w:rsidRPr="00BE1116" w:rsidRDefault="005470BC" w:rsidP="00BA56BB">
            <w:pPr>
              <w:spacing w:line="240" w:lineRule="auto"/>
              <w:rPr>
                <w:rFonts w:eastAsia="Times New Roman" w:cs="Times New Roman"/>
                <w:i/>
                <w:iCs/>
                <w:color w:val="000000"/>
                <w:sz w:val="22"/>
                <w:szCs w:val="22"/>
              </w:rPr>
            </w:pPr>
            <w:r w:rsidRPr="00BE1116">
              <w:rPr>
                <w:rFonts w:eastAsia="Times New Roman" w:cs="Times New Roman"/>
                <w:i/>
                <w:iCs/>
                <w:color w:val="000000"/>
                <w:sz w:val="22"/>
                <w:szCs w:val="22"/>
              </w:rPr>
              <w:t xml:space="preserve">Comments: </w:t>
            </w:r>
          </w:p>
          <w:p w14:paraId="5FC804F3" w14:textId="77777777" w:rsidR="005470BC" w:rsidRPr="00BE1116" w:rsidRDefault="005470BC" w:rsidP="00BA56BB">
            <w:pPr>
              <w:spacing w:line="240" w:lineRule="auto"/>
              <w:rPr>
                <w:rFonts w:eastAsia="Times New Roman" w:cs="Times New Roman"/>
                <w:i/>
                <w:iCs/>
                <w:color w:val="000000"/>
                <w:sz w:val="22"/>
                <w:szCs w:val="22"/>
              </w:rPr>
            </w:pPr>
          </w:p>
        </w:tc>
      </w:tr>
      <w:tr w:rsidR="005470BC" w:rsidRPr="00BE1116" w14:paraId="410E9DB4" w14:textId="77777777" w:rsidTr="00BA56BB">
        <w:trPr>
          <w:trHeight w:val="555"/>
        </w:trPr>
        <w:tc>
          <w:tcPr>
            <w:tcW w:w="3480" w:type="dxa"/>
            <w:gridSpan w:val="2"/>
            <w:shd w:val="clear" w:color="auto" w:fill="auto"/>
            <w:hideMark/>
          </w:tcPr>
          <w:p w14:paraId="2B24797F" w14:textId="77777777" w:rsidR="005470BC" w:rsidRPr="00BE1116" w:rsidRDefault="005470BC" w:rsidP="00BA56BB">
            <w:pPr>
              <w:spacing w:line="240" w:lineRule="auto"/>
              <w:rPr>
                <w:rFonts w:eastAsia="Times New Roman" w:cs="Times New Roman"/>
                <w:color w:val="000000"/>
                <w:sz w:val="22"/>
                <w:szCs w:val="22"/>
              </w:rPr>
            </w:pPr>
          </w:p>
        </w:tc>
        <w:tc>
          <w:tcPr>
            <w:tcW w:w="1105" w:type="dxa"/>
            <w:shd w:val="clear" w:color="auto" w:fill="auto"/>
            <w:hideMark/>
          </w:tcPr>
          <w:p w14:paraId="3155D2A2"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447E4DFE"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260" w:type="dxa"/>
            <w:shd w:val="clear" w:color="auto" w:fill="auto"/>
            <w:hideMark/>
          </w:tcPr>
          <w:p w14:paraId="3C82EB81"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059192BA"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170" w:type="dxa"/>
            <w:shd w:val="clear" w:color="auto" w:fill="auto"/>
            <w:hideMark/>
          </w:tcPr>
          <w:p w14:paraId="3CB69B66"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447469E0" w14:textId="77777777" w:rsidR="005470BC" w:rsidRPr="00BE1116" w:rsidRDefault="005470BC" w:rsidP="00BA56BB">
            <w:pPr>
              <w:spacing w:line="240" w:lineRule="auto"/>
              <w:jc w:val="center"/>
              <w:rPr>
                <w:rFonts w:eastAsia="Times New Roman" w:cs="Times New Roman"/>
                <w:b/>
                <w:bCs/>
                <w:color w:val="000000"/>
                <w:sz w:val="22"/>
                <w:szCs w:val="22"/>
              </w:rPr>
            </w:pPr>
          </w:p>
        </w:tc>
      </w:tr>
      <w:tr w:rsidR="005470BC" w:rsidRPr="00BE1116" w14:paraId="69042D1A" w14:textId="77777777" w:rsidTr="00BA56BB">
        <w:trPr>
          <w:trHeight w:val="270"/>
        </w:trPr>
        <w:tc>
          <w:tcPr>
            <w:tcW w:w="470" w:type="dxa"/>
            <w:shd w:val="clear" w:color="auto" w:fill="auto"/>
            <w:hideMark/>
          </w:tcPr>
          <w:p w14:paraId="68C4C85F"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6047D760"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Comprehensible Input</w:t>
            </w:r>
          </w:p>
        </w:tc>
        <w:tc>
          <w:tcPr>
            <w:tcW w:w="1105" w:type="dxa"/>
            <w:shd w:val="clear" w:color="auto" w:fill="auto"/>
            <w:hideMark/>
          </w:tcPr>
          <w:p w14:paraId="3F1E692C"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0CB59B06"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2E08E715"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2695E96C"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60289113"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0F5272A0"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24EB360E" w14:textId="77777777" w:rsidTr="00BA56BB">
        <w:trPr>
          <w:trHeight w:val="825"/>
        </w:trPr>
        <w:tc>
          <w:tcPr>
            <w:tcW w:w="470" w:type="dxa"/>
            <w:shd w:val="clear" w:color="auto" w:fill="auto"/>
            <w:hideMark/>
          </w:tcPr>
          <w:p w14:paraId="60433B80"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10.</w:t>
            </w:r>
          </w:p>
        </w:tc>
        <w:tc>
          <w:tcPr>
            <w:tcW w:w="3010" w:type="dxa"/>
            <w:shd w:val="clear" w:color="auto" w:fill="auto"/>
            <w:hideMark/>
          </w:tcPr>
          <w:p w14:paraId="0E4E7D69"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Speech</w:t>
            </w:r>
            <w:r w:rsidRPr="00BE1116">
              <w:rPr>
                <w:rFonts w:eastAsia="Times New Roman" w:cs="Times New Roman"/>
                <w:color w:val="000000"/>
                <w:sz w:val="22"/>
                <w:szCs w:val="22"/>
              </w:rPr>
              <w:t xml:space="preserve"> appropriate for students' proficiency level (e.g., slower rate, enunciation, and simple sentence structure for beginners)</w:t>
            </w:r>
          </w:p>
        </w:tc>
        <w:tc>
          <w:tcPr>
            <w:tcW w:w="1105" w:type="dxa"/>
            <w:shd w:val="clear" w:color="auto" w:fill="auto"/>
            <w:hideMark/>
          </w:tcPr>
          <w:p w14:paraId="742DEBCD"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0BBFC54" w14:textId="77777777" w:rsidR="005470BC" w:rsidRPr="00BE1116" w:rsidRDefault="005470BC" w:rsidP="00BA56BB">
            <w:pPr>
              <w:spacing w:line="240" w:lineRule="auto"/>
              <w:rPr>
                <w:rFonts w:eastAsia="Times New Roman" w:cs="Times New Roman"/>
                <w:color w:val="000000"/>
                <w:sz w:val="22"/>
                <w:szCs w:val="22"/>
              </w:rPr>
            </w:pPr>
          </w:p>
        </w:tc>
        <w:tc>
          <w:tcPr>
            <w:tcW w:w="1260" w:type="dxa"/>
            <w:shd w:val="clear" w:color="auto" w:fill="auto"/>
            <w:hideMark/>
          </w:tcPr>
          <w:p w14:paraId="66CBE8DF"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37B1A25B"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34AE53C0"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1ECFCCA9" w14:textId="77777777" w:rsidR="005470BC" w:rsidRPr="00BE1116" w:rsidRDefault="005470BC" w:rsidP="00BA56BB">
            <w:pPr>
              <w:spacing w:line="240" w:lineRule="auto"/>
              <w:rPr>
                <w:rFonts w:eastAsia="Times New Roman" w:cs="Times New Roman"/>
                <w:sz w:val="22"/>
                <w:szCs w:val="22"/>
              </w:rPr>
            </w:pPr>
          </w:p>
        </w:tc>
      </w:tr>
      <w:tr w:rsidR="005470BC" w:rsidRPr="00BE1116" w14:paraId="7658FD6B" w14:textId="77777777" w:rsidTr="00BA56BB">
        <w:trPr>
          <w:trHeight w:val="270"/>
        </w:trPr>
        <w:tc>
          <w:tcPr>
            <w:tcW w:w="470" w:type="dxa"/>
            <w:shd w:val="clear" w:color="auto" w:fill="auto"/>
            <w:hideMark/>
          </w:tcPr>
          <w:p w14:paraId="6E857593"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11.</w:t>
            </w:r>
          </w:p>
        </w:tc>
        <w:tc>
          <w:tcPr>
            <w:tcW w:w="3010" w:type="dxa"/>
            <w:shd w:val="clear" w:color="auto" w:fill="auto"/>
            <w:hideMark/>
          </w:tcPr>
          <w:p w14:paraId="10FC74FA"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 xml:space="preserve">Clear explanation </w:t>
            </w:r>
            <w:r w:rsidRPr="00BE1116">
              <w:rPr>
                <w:rFonts w:eastAsia="Times New Roman" w:cs="Times New Roman"/>
                <w:color w:val="000000"/>
                <w:sz w:val="22"/>
                <w:szCs w:val="22"/>
              </w:rPr>
              <w:t>of academic tasks</w:t>
            </w:r>
          </w:p>
        </w:tc>
        <w:tc>
          <w:tcPr>
            <w:tcW w:w="1105" w:type="dxa"/>
            <w:shd w:val="clear" w:color="auto" w:fill="auto"/>
            <w:hideMark/>
          </w:tcPr>
          <w:p w14:paraId="402055F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338DBE17" w14:textId="77777777" w:rsidR="005470BC" w:rsidRPr="00BE1116" w:rsidRDefault="005470BC" w:rsidP="00BA56BB">
            <w:pPr>
              <w:spacing w:line="240" w:lineRule="auto"/>
              <w:rPr>
                <w:rFonts w:eastAsia="Times New Roman" w:cs="Times New Roman"/>
                <w:color w:val="000000"/>
                <w:sz w:val="22"/>
                <w:szCs w:val="22"/>
              </w:rPr>
            </w:pPr>
          </w:p>
        </w:tc>
        <w:tc>
          <w:tcPr>
            <w:tcW w:w="1260" w:type="dxa"/>
            <w:shd w:val="clear" w:color="auto" w:fill="auto"/>
            <w:hideMark/>
          </w:tcPr>
          <w:p w14:paraId="5FC25364"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3D0617C4"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2DCA9E62"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512AE9D2" w14:textId="77777777" w:rsidR="005470BC" w:rsidRPr="00BE1116" w:rsidRDefault="005470BC" w:rsidP="00BA56BB">
            <w:pPr>
              <w:spacing w:line="240" w:lineRule="auto"/>
              <w:rPr>
                <w:rFonts w:eastAsia="Times New Roman" w:cs="Times New Roman"/>
                <w:sz w:val="22"/>
                <w:szCs w:val="22"/>
              </w:rPr>
            </w:pPr>
          </w:p>
        </w:tc>
      </w:tr>
      <w:tr w:rsidR="005470BC" w:rsidRPr="00BE1116" w14:paraId="7B54E116" w14:textId="77777777" w:rsidTr="00BA56BB">
        <w:trPr>
          <w:trHeight w:val="825"/>
        </w:trPr>
        <w:tc>
          <w:tcPr>
            <w:tcW w:w="470" w:type="dxa"/>
            <w:shd w:val="clear" w:color="auto" w:fill="auto"/>
            <w:hideMark/>
          </w:tcPr>
          <w:p w14:paraId="4EFEF3CC"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12.</w:t>
            </w:r>
          </w:p>
        </w:tc>
        <w:tc>
          <w:tcPr>
            <w:tcW w:w="3010" w:type="dxa"/>
            <w:shd w:val="clear" w:color="auto" w:fill="auto"/>
            <w:hideMark/>
          </w:tcPr>
          <w:p w14:paraId="25DBB1C0"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A variety of techniques</w:t>
            </w:r>
            <w:r w:rsidRPr="00BE1116">
              <w:rPr>
                <w:rFonts w:eastAsia="Times New Roman" w:cs="Times New Roman"/>
                <w:color w:val="000000"/>
                <w:sz w:val="22"/>
                <w:szCs w:val="22"/>
              </w:rPr>
              <w:t xml:space="preserve"> used to make content concepts clear (e.g., modeling, visuals, hands-on activities, demonstrations, gestures, body language)</w:t>
            </w:r>
          </w:p>
        </w:tc>
        <w:tc>
          <w:tcPr>
            <w:tcW w:w="1105" w:type="dxa"/>
            <w:shd w:val="clear" w:color="auto" w:fill="auto"/>
            <w:hideMark/>
          </w:tcPr>
          <w:p w14:paraId="783EE804"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057D66B"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64C98F2D"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386960E"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D374F5B"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4DEC3FB5" w14:textId="77777777" w:rsidR="005470BC" w:rsidRPr="00BE1116" w:rsidRDefault="005470BC" w:rsidP="00BA56BB">
            <w:pPr>
              <w:spacing w:line="240" w:lineRule="auto"/>
              <w:rPr>
                <w:rFonts w:eastAsia="Times New Roman" w:cs="Times New Roman"/>
                <w:sz w:val="22"/>
                <w:szCs w:val="22"/>
              </w:rPr>
            </w:pPr>
          </w:p>
        </w:tc>
      </w:tr>
      <w:tr w:rsidR="005470BC" w:rsidRPr="00BE1116" w14:paraId="383AC9CF" w14:textId="77777777" w:rsidTr="00BA56BB">
        <w:trPr>
          <w:trHeight w:val="270"/>
        </w:trPr>
        <w:tc>
          <w:tcPr>
            <w:tcW w:w="10080" w:type="dxa"/>
            <w:gridSpan w:val="8"/>
            <w:shd w:val="clear" w:color="auto" w:fill="auto"/>
            <w:hideMark/>
          </w:tcPr>
          <w:p w14:paraId="024BFD23" w14:textId="77777777" w:rsidR="005470BC" w:rsidRPr="00BE1116" w:rsidRDefault="005470BC" w:rsidP="00BA56BB">
            <w:pPr>
              <w:spacing w:line="240" w:lineRule="auto"/>
              <w:rPr>
                <w:rFonts w:eastAsia="Times New Roman" w:cs="Times New Roman"/>
                <w:i/>
                <w:color w:val="000000"/>
                <w:sz w:val="22"/>
                <w:szCs w:val="22"/>
              </w:rPr>
            </w:pPr>
            <w:r w:rsidRPr="00BE1116">
              <w:rPr>
                <w:rFonts w:eastAsia="Times New Roman" w:cs="Times New Roman"/>
                <w:i/>
                <w:color w:val="000000"/>
                <w:sz w:val="22"/>
                <w:szCs w:val="22"/>
              </w:rPr>
              <w:t>Comments:</w:t>
            </w:r>
          </w:p>
        </w:tc>
      </w:tr>
      <w:tr w:rsidR="005470BC" w:rsidRPr="00BE1116" w14:paraId="235BFBEF" w14:textId="77777777" w:rsidTr="00BA56BB">
        <w:trPr>
          <w:trHeight w:val="555"/>
        </w:trPr>
        <w:tc>
          <w:tcPr>
            <w:tcW w:w="3480" w:type="dxa"/>
            <w:gridSpan w:val="2"/>
            <w:shd w:val="clear" w:color="auto" w:fill="auto"/>
            <w:hideMark/>
          </w:tcPr>
          <w:p w14:paraId="425CD67B" w14:textId="77777777" w:rsidR="005470BC" w:rsidRPr="00BE1116" w:rsidRDefault="005470BC" w:rsidP="00BA56BB">
            <w:pPr>
              <w:spacing w:line="240" w:lineRule="auto"/>
              <w:rPr>
                <w:rFonts w:eastAsia="Times New Roman" w:cs="Times New Roman"/>
                <w:color w:val="000000"/>
                <w:sz w:val="22"/>
                <w:szCs w:val="22"/>
              </w:rPr>
            </w:pPr>
          </w:p>
        </w:tc>
        <w:tc>
          <w:tcPr>
            <w:tcW w:w="1105" w:type="dxa"/>
            <w:shd w:val="clear" w:color="auto" w:fill="auto"/>
            <w:hideMark/>
          </w:tcPr>
          <w:p w14:paraId="7E9CF3B6"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663E94CF"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260" w:type="dxa"/>
            <w:shd w:val="clear" w:color="auto" w:fill="auto"/>
            <w:hideMark/>
          </w:tcPr>
          <w:p w14:paraId="09DFC79B"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68F94931"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170" w:type="dxa"/>
            <w:shd w:val="clear" w:color="auto" w:fill="auto"/>
            <w:hideMark/>
          </w:tcPr>
          <w:p w14:paraId="3E79CC5F"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61A21DBE" w14:textId="77777777" w:rsidR="005470BC" w:rsidRPr="00BE1116" w:rsidRDefault="005470BC" w:rsidP="00BA56BB">
            <w:pPr>
              <w:spacing w:line="240" w:lineRule="auto"/>
              <w:jc w:val="center"/>
              <w:rPr>
                <w:rFonts w:eastAsia="Times New Roman" w:cs="Times New Roman"/>
                <w:b/>
                <w:bCs/>
                <w:color w:val="000000"/>
                <w:sz w:val="22"/>
                <w:szCs w:val="22"/>
              </w:rPr>
            </w:pPr>
          </w:p>
        </w:tc>
      </w:tr>
      <w:tr w:rsidR="005470BC" w:rsidRPr="00BE1116" w14:paraId="7D3CC322" w14:textId="77777777" w:rsidTr="00BA56BB">
        <w:trPr>
          <w:trHeight w:val="270"/>
        </w:trPr>
        <w:tc>
          <w:tcPr>
            <w:tcW w:w="470" w:type="dxa"/>
            <w:shd w:val="clear" w:color="auto" w:fill="auto"/>
            <w:hideMark/>
          </w:tcPr>
          <w:p w14:paraId="1ADCC79C"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22E25F99"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Strategies</w:t>
            </w:r>
          </w:p>
        </w:tc>
        <w:tc>
          <w:tcPr>
            <w:tcW w:w="1105" w:type="dxa"/>
            <w:shd w:val="clear" w:color="auto" w:fill="auto"/>
            <w:hideMark/>
          </w:tcPr>
          <w:p w14:paraId="617A45B3"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2AD0CB0E"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270AA890"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5EF152EF"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6B07849F"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1A77B3E3"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667B7CA3" w14:textId="77777777" w:rsidTr="00BA56BB">
        <w:trPr>
          <w:trHeight w:val="555"/>
        </w:trPr>
        <w:tc>
          <w:tcPr>
            <w:tcW w:w="470" w:type="dxa"/>
            <w:shd w:val="clear" w:color="auto" w:fill="auto"/>
            <w:hideMark/>
          </w:tcPr>
          <w:p w14:paraId="1F16EDFC"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13.</w:t>
            </w:r>
          </w:p>
        </w:tc>
        <w:tc>
          <w:tcPr>
            <w:tcW w:w="3010" w:type="dxa"/>
            <w:shd w:val="clear" w:color="auto" w:fill="auto"/>
            <w:hideMark/>
          </w:tcPr>
          <w:p w14:paraId="4DB48F1F"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Ample opportunities provided for students to use </w:t>
            </w:r>
            <w:r w:rsidRPr="00BE1116">
              <w:rPr>
                <w:rFonts w:eastAsia="Times New Roman" w:cs="Times New Roman"/>
                <w:b/>
                <w:bCs/>
                <w:color w:val="000000"/>
                <w:sz w:val="22"/>
                <w:szCs w:val="22"/>
              </w:rPr>
              <w:t>learning strategies</w:t>
            </w:r>
          </w:p>
        </w:tc>
        <w:tc>
          <w:tcPr>
            <w:tcW w:w="1105" w:type="dxa"/>
            <w:shd w:val="clear" w:color="auto" w:fill="auto"/>
            <w:hideMark/>
          </w:tcPr>
          <w:p w14:paraId="22E38968"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E1B18E6"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4096F949"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AE6352A"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C928FAE"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4D9EF721" w14:textId="77777777" w:rsidR="005470BC" w:rsidRPr="00BE1116" w:rsidRDefault="005470BC" w:rsidP="00BA56BB">
            <w:pPr>
              <w:spacing w:line="240" w:lineRule="auto"/>
              <w:rPr>
                <w:rFonts w:eastAsia="Times New Roman" w:cs="Times New Roman"/>
                <w:sz w:val="22"/>
                <w:szCs w:val="22"/>
              </w:rPr>
            </w:pPr>
          </w:p>
        </w:tc>
      </w:tr>
      <w:tr w:rsidR="005470BC" w:rsidRPr="00BE1116" w14:paraId="101AD36E" w14:textId="77777777" w:rsidTr="00BA56BB">
        <w:trPr>
          <w:trHeight w:val="585"/>
        </w:trPr>
        <w:tc>
          <w:tcPr>
            <w:tcW w:w="470" w:type="dxa"/>
            <w:shd w:val="clear" w:color="auto" w:fill="auto"/>
            <w:hideMark/>
          </w:tcPr>
          <w:p w14:paraId="2A695647"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14.</w:t>
            </w:r>
          </w:p>
        </w:tc>
        <w:tc>
          <w:tcPr>
            <w:tcW w:w="3010" w:type="dxa"/>
            <w:shd w:val="clear" w:color="auto" w:fill="auto"/>
            <w:hideMark/>
          </w:tcPr>
          <w:p w14:paraId="261FAC33"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Scaffolding techniques</w:t>
            </w:r>
            <w:r w:rsidRPr="00BE1116">
              <w:rPr>
                <w:rFonts w:eastAsia="Times New Roman" w:cs="Times New Roman"/>
                <w:color w:val="000000"/>
                <w:sz w:val="22"/>
                <w:szCs w:val="22"/>
              </w:rPr>
              <w:t xml:space="preserve"> consistently used assisting and supporting student understanding (e.g., think-</w:t>
            </w:r>
            <w:proofErr w:type="spellStart"/>
            <w:r w:rsidRPr="00BE1116">
              <w:rPr>
                <w:rFonts w:eastAsia="Times New Roman" w:cs="Times New Roman"/>
                <w:color w:val="000000"/>
                <w:sz w:val="22"/>
                <w:szCs w:val="22"/>
              </w:rPr>
              <w:t>alouds</w:t>
            </w:r>
            <w:proofErr w:type="spellEnd"/>
            <w:r w:rsidRPr="00BE1116">
              <w:rPr>
                <w:rFonts w:eastAsia="Times New Roman" w:cs="Times New Roman"/>
                <w:color w:val="000000"/>
                <w:sz w:val="22"/>
                <w:szCs w:val="22"/>
              </w:rPr>
              <w:t>)</w:t>
            </w:r>
          </w:p>
        </w:tc>
        <w:tc>
          <w:tcPr>
            <w:tcW w:w="1105" w:type="dxa"/>
            <w:shd w:val="clear" w:color="auto" w:fill="auto"/>
            <w:hideMark/>
          </w:tcPr>
          <w:p w14:paraId="281DE22B"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1D7A4398"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767FEBFE"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248D5DF2"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5E59CB54" w14:textId="77777777" w:rsidR="005470BC" w:rsidRPr="00BE1116" w:rsidRDefault="005470BC" w:rsidP="00BA56BB">
            <w:pPr>
              <w:spacing w:line="240" w:lineRule="auto"/>
              <w:rPr>
                <w:rFonts w:eastAsia="Times New Roman" w:cs="Times New Roman"/>
                <w:color w:val="000000"/>
                <w:sz w:val="22"/>
                <w:szCs w:val="22"/>
              </w:rPr>
            </w:pPr>
          </w:p>
        </w:tc>
        <w:tc>
          <w:tcPr>
            <w:tcW w:w="725" w:type="dxa"/>
            <w:shd w:val="clear" w:color="auto" w:fill="auto"/>
            <w:hideMark/>
          </w:tcPr>
          <w:p w14:paraId="35DA3B1F" w14:textId="77777777" w:rsidR="005470BC" w:rsidRPr="00BE1116" w:rsidRDefault="005470BC" w:rsidP="00BA56BB">
            <w:pPr>
              <w:spacing w:line="240" w:lineRule="auto"/>
              <w:rPr>
                <w:rFonts w:eastAsia="Times New Roman" w:cs="Times New Roman"/>
                <w:sz w:val="22"/>
                <w:szCs w:val="22"/>
              </w:rPr>
            </w:pPr>
          </w:p>
        </w:tc>
      </w:tr>
      <w:tr w:rsidR="005470BC" w:rsidRPr="00BE1116" w14:paraId="3EAE6E48" w14:textId="77777777" w:rsidTr="00BA56BB">
        <w:trPr>
          <w:trHeight w:val="840"/>
        </w:trPr>
        <w:tc>
          <w:tcPr>
            <w:tcW w:w="470" w:type="dxa"/>
            <w:shd w:val="clear" w:color="auto" w:fill="auto"/>
            <w:hideMark/>
          </w:tcPr>
          <w:p w14:paraId="702DDB28"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15.</w:t>
            </w:r>
          </w:p>
        </w:tc>
        <w:tc>
          <w:tcPr>
            <w:tcW w:w="3010" w:type="dxa"/>
            <w:shd w:val="clear" w:color="auto" w:fill="auto"/>
            <w:hideMark/>
          </w:tcPr>
          <w:p w14:paraId="2A3D7037"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A variety of </w:t>
            </w:r>
            <w:r w:rsidRPr="00BE1116">
              <w:rPr>
                <w:rFonts w:eastAsia="Times New Roman" w:cs="Times New Roman"/>
                <w:b/>
                <w:bCs/>
                <w:color w:val="000000"/>
                <w:sz w:val="22"/>
                <w:szCs w:val="22"/>
              </w:rPr>
              <w:t>questions or tasks that promote higher-order thinking skills</w:t>
            </w:r>
            <w:r w:rsidRPr="00BE1116">
              <w:rPr>
                <w:rFonts w:eastAsia="Times New Roman" w:cs="Times New Roman"/>
                <w:color w:val="000000"/>
                <w:sz w:val="22"/>
                <w:szCs w:val="22"/>
              </w:rPr>
              <w:t xml:space="preserve"> (e.g., literal, analytical, and interpretive questions)</w:t>
            </w:r>
          </w:p>
        </w:tc>
        <w:tc>
          <w:tcPr>
            <w:tcW w:w="1105" w:type="dxa"/>
            <w:shd w:val="clear" w:color="auto" w:fill="auto"/>
            <w:hideMark/>
          </w:tcPr>
          <w:p w14:paraId="1206AA0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4B4886F"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3CE2DA46"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5DC820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57741A48"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1C2125A8" w14:textId="77777777" w:rsidR="005470BC" w:rsidRPr="00BE1116" w:rsidRDefault="005470BC" w:rsidP="00BA56BB">
            <w:pPr>
              <w:spacing w:line="240" w:lineRule="auto"/>
              <w:rPr>
                <w:rFonts w:eastAsia="Times New Roman" w:cs="Times New Roman"/>
                <w:sz w:val="22"/>
                <w:szCs w:val="22"/>
              </w:rPr>
            </w:pPr>
          </w:p>
        </w:tc>
      </w:tr>
      <w:tr w:rsidR="005470BC" w:rsidRPr="00BE1116" w14:paraId="01F33588" w14:textId="77777777" w:rsidTr="00BA56BB">
        <w:trPr>
          <w:trHeight w:val="270"/>
        </w:trPr>
        <w:tc>
          <w:tcPr>
            <w:tcW w:w="470" w:type="dxa"/>
            <w:shd w:val="clear" w:color="auto" w:fill="auto"/>
            <w:hideMark/>
          </w:tcPr>
          <w:p w14:paraId="44C9883D" w14:textId="77777777" w:rsidR="005470BC" w:rsidRPr="00BE1116" w:rsidRDefault="005470BC" w:rsidP="00BA56BB">
            <w:pPr>
              <w:spacing w:line="240" w:lineRule="auto"/>
              <w:rPr>
                <w:rFonts w:eastAsia="Times New Roman" w:cs="Times New Roman"/>
                <w:sz w:val="22"/>
                <w:szCs w:val="22"/>
              </w:rPr>
            </w:pPr>
          </w:p>
        </w:tc>
        <w:tc>
          <w:tcPr>
            <w:tcW w:w="9610" w:type="dxa"/>
            <w:gridSpan w:val="7"/>
            <w:shd w:val="clear" w:color="auto" w:fill="auto"/>
            <w:hideMark/>
          </w:tcPr>
          <w:p w14:paraId="027C5BF6" w14:textId="77777777" w:rsidR="005470BC" w:rsidRPr="00BE1116" w:rsidRDefault="005470BC" w:rsidP="00BA56BB">
            <w:pPr>
              <w:spacing w:line="240" w:lineRule="auto"/>
              <w:rPr>
                <w:rFonts w:eastAsia="Times New Roman" w:cs="Times New Roman"/>
                <w:i/>
                <w:iCs/>
                <w:color w:val="000000"/>
                <w:sz w:val="22"/>
                <w:szCs w:val="22"/>
              </w:rPr>
            </w:pPr>
            <w:r w:rsidRPr="00BE1116">
              <w:rPr>
                <w:rFonts w:eastAsia="Times New Roman" w:cs="Times New Roman"/>
                <w:i/>
                <w:iCs/>
                <w:color w:val="000000"/>
                <w:sz w:val="22"/>
                <w:szCs w:val="22"/>
              </w:rPr>
              <w:t xml:space="preserve">Comments: </w:t>
            </w:r>
          </w:p>
          <w:p w14:paraId="77E0B100" w14:textId="77777777" w:rsidR="005470BC" w:rsidRPr="00BE1116" w:rsidRDefault="005470BC" w:rsidP="00BA56BB">
            <w:pPr>
              <w:spacing w:line="240" w:lineRule="auto"/>
              <w:rPr>
                <w:rFonts w:eastAsia="Times New Roman" w:cs="Times New Roman"/>
                <w:i/>
                <w:iCs/>
                <w:color w:val="000000"/>
                <w:sz w:val="22"/>
                <w:szCs w:val="22"/>
              </w:rPr>
            </w:pPr>
          </w:p>
        </w:tc>
      </w:tr>
      <w:tr w:rsidR="005470BC" w:rsidRPr="00BE1116" w14:paraId="51454CC4" w14:textId="77777777" w:rsidTr="00BA56BB">
        <w:trPr>
          <w:trHeight w:val="555"/>
        </w:trPr>
        <w:tc>
          <w:tcPr>
            <w:tcW w:w="3480" w:type="dxa"/>
            <w:gridSpan w:val="2"/>
            <w:shd w:val="clear" w:color="auto" w:fill="auto"/>
            <w:hideMark/>
          </w:tcPr>
          <w:p w14:paraId="6A59556E" w14:textId="77777777" w:rsidR="005470BC" w:rsidRPr="00BE1116" w:rsidRDefault="005470BC" w:rsidP="00BA56BB">
            <w:pPr>
              <w:spacing w:line="240" w:lineRule="auto"/>
              <w:rPr>
                <w:rFonts w:eastAsia="Times New Roman" w:cs="Times New Roman"/>
                <w:color w:val="000000"/>
                <w:sz w:val="22"/>
                <w:szCs w:val="22"/>
              </w:rPr>
            </w:pPr>
          </w:p>
        </w:tc>
        <w:tc>
          <w:tcPr>
            <w:tcW w:w="1105" w:type="dxa"/>
            <w:shd w:val="clear" w:color="auto" w:fill="auto"/>
            <w:hideMark/>
          </w:tcPr>
          <w:p w14:paraId="002F518E"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325870FB"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260" w:type="dxa"/>
            <w:shd w:val="clear" w:color="auto" w:fill="auto"/>
            <w:hideMark/>
          </w:tcPr>
          <w:p w14:paraId="05F3101A"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58BD58CF" w14:textId="77777777" w:rsidR="005470BC" w:rsidRPr="00BE1116" w:rsidRDefault="005470BC" w:rsidP="00BA56BB">
            <w:pPr>
              <w:spacing w:line="240" w:lineRule="auto"/>
              <w:jc w:val="center"/>
              <w:rPr>
                <w:rFonts w:eastAsia="Times New Roman" w:cs="Times New Roman"/>
                <w:b/>
                <w:bCs/>
                <w:color w:val="000000"/>
                <w:sz w:val="22"/>
                <w:szCs w:val="22"/>
              </w:rPr>
            </w:pPr>
          </w:p>
        </w:tc>
        <w:tc>
          <w:tcPr>
            <w:tcW w:w="1170" w:type="dxa"/>
            <w:shd w:val="clear" w:color="auto" w:fill="auto"/>
            <w:hideMark/>
          </w:tcPr>
          <w:p w14:paraId="7304F335"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1FF33BAE" w14:textId="77777777" w:rsidR="005470BC" w:rsidRPr="00BE1116" w:rsidRDefault="005470BC" w:rsidP="00BA56BB">
            <w:pPr>
              <w:spacing w:line="240" w:lineRule="auto"/>
              <w:jc w:val="center"/>
              <w:rPr>
                <w:rFonts w:eastAsia="Times New Roman" w:cs="Times New Roman"/>
                <w:b/>
                <w:bCs/>
                <w:color w:val="000000"/>
                <w:sz w:val="22"/>
                <w:szCs w:val="22"/>
              </w:rPr>
            </w:pPr>
          </w:p>
        </w:tc>
      </w:tr>
      <w:tr w:rsidR="005470BC" w:rsidRPr="00BE1116" w14:paraId="626CE568" w14:textId="77777777" w:rsidTr="00BA56BB">
        <w:trPr>
          <w:trHeight w:val="270"/>
        </w:trPr>
        <w:tc>
          <w:tcPr>
            <w:tcW w:w="470" w:type="dxa"/>
            <w:shd w:val="clear" w:color="auto" w:fill="auto"/>
            <w:hideMark/>
          </w:tcPr>
          <w:p w14:paraId="6A9ECAC6"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68D60A62"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Interaction</w:t>
            </w:r>
          </w:p>
        </w:tc>
        <w:tc>
          <w:tcPr>
            <w:tcW w:w="1105" w:type="dxa"/>
            <w:shd w:val="clear" w:color="auto" w:fill="auto"/>
            <w:hideMark/>
          </w:tcPr>
          <w:p w14:paraId="7659467D"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59F21109"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36846834"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109E55E1"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25515B0D"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3D1ED20C"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089DCB4A" w14:textId="77777777" w:rsidTr="00BA56BB">
        <w:trPr>
          <w:trHeight w:val="825"/>
        </w:trPr>
        <w:tc>
          <w:tcPr>
            <w:tcW w:w="470" w:type="dxa"/>
            <w:shd w:val="clear" w:color="auto" w:fill="auto"/>
            <w:hideMark/>
          </w:tcPr>
          <w:p w14:paraId="06A9B8D3"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16.</w:t>
            </w:r>
          </w:p>
        </w:tc>
        <w:tc>
          <w:tcPr>
            <w:tcW w:w="3010" w:type="dxa"/>
            <w:shd w:val="clear" w:color="auto" w:fill="auto"/>
            <w:hideMark/>
          </w:tcPr>
          <w:p w14:paraId="38243BA9"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Frequent opportunities for </w:t>
            </w:r>
            <w:r w:rsidRPr="00BE1116">
              <w:rPr>
                <w:rFonts w:eastAsia="Times New Roman" w:cs="Times New Roman"/>
                <w:b/>
                <w:bCs/>
                <w:color w:val="000000"/>
                <w:sz w:val="22"/>
                <w:szCs w:val="22"/>
              </w:rPr>
              <w:t>interaction</w:t>
            </w:r>
            <w:r w:rsidRPr="00BE1116">
              <w:rPr>
                <w:rFonts w:eastAsia="Times New Roman" w:cs="Times New Roman"/>
                <w:color w:val="000000"/>
                <w:sz w:val="22"/>
                <w:szCs w:val="22"/>
              </w:rPr>
              <w:t xml:space="preserve"> and discussion between teacher/student and among students, which </w:t>
            </w:r>
            <w:r w:rsidRPr="00BE1116">
              <w:rPr>
                <w:rFonts w:eastAsia="Times New Roman" w:cs="Times New Roman"/>
                <w:color w:val="000000"/>
                <w:sz w:val="22"/>
                <w:szCs w:val="22"/>
              </w:rPr>
              <w:lastRenderedPageBreak/>
              <w:t>encourage elaborated responses about lesson concepts</w:t>
            </w:r>
          </w:p>
        </w:tc>
        <w:tc>
          <w:tcPr>
            <w:tcW w:w="1105" w:type="dxa"/>
            <w:shd w:val="clear" w:color="auto" w:fill="auto"/>
            <w:hideMark/>
          </w:tcPr>
          <w:p w14:paraId="6111A765"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D4FC832"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78C025B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E72D721"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16B4197B"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16424D57" w14:textId="77777777" w:rsidR="005470BC" w:rsidRPr="00BE1116" w:rsidRDefault="005470BC" w:rsidP="00BA56BB">
            <w:pPr>
              <w:spacing w:line="240" w:lineRule="auto"/>
              <w:rPr>
                <w:rFonts w:eastAsia="Times New Roman" w:cs="Times New Roman"/>
                <w:sz w:val="22"/>
                <w:szCs w:val="22"/>
              </w:rPr>
            </w:pPr>
          </w:p>
        </w:tc>
      </w:tr>
      <w:tr w:rsidR="005470BC" w:rsidRPr="00BE1116" w14:paraId="48206E35" w14:textId="77777777" w:rsidTr="00BA56BB">
        <w:trPr>
          <w:trHeight w:val="555"/>
        </w:trPr>
        <w:tc>
          <w:tcPr>
            <w:tcW w:w="470" w:type="dxa"/>
            <w:shd w:val="clear" w:color="auto" w:fill="auto"/>
            <w:hideMark/>
          </w:tcPr>
          <w:p w14:paraId="288C90B4"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lastRenderedPageBreak/>
              <w:t>17.</w:t>
            </w:r>
          </w:p>
        </w:tc>
        <w:tc>
          <w:tcPr>
            <w:tcW w:w="3010" w:type="dxa"/>
            <w:shd w:val="clear" w:color="auto" w:fill="auto"/>
            <w:hideMark/>
          </w:tcPr>
          <w:p w14:paraId="3398136C"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Grouping configurations</w:t>
            </w:r>
            <w:r w:rsidRPr="00BE1116">
              <w:rPr>
                <w:rFonts w:eastAsia="Times New Roman" w:cs="Times New Roman"/>
                <w:color w:val="000000"/>
                <w:sz w:val="22"/>
                <w:szCs w:val="22"/>
              </w:rPr>
              <w:t xml:space="preserve"> support language and content objectives of the lesson</w:t>
            </w:r>
          </w:p>
        </w:tc>
        <w:tc>
          <w:tcPr>
            <w:tcW w:w="1105" w:type="dxa"/>
            <w:shd w:val="clear" w:color="auto" w:fill="auto"/>
            <w:hideMark/>
          </w:tcPr>
          <w:p w14:paraId="6C2DDB64"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36467E45"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4966E91E"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C0A0BC1"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8719525"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3873A8D3" w14:textId="77777777" w:rsidR="005470BC" w:rsidRPr="00BE1116" w:rsidRDefault="005470BC" w:rsidP="00BA56BB">
            <w:pPr>
              <w:spacing w:line="240" w:lineRule="auto"/>
              <w:rPr>
                <w:rFonts w:eastAsia="Times New Roman" w:cs="Times New Roman"/>
                <w:sz w:val="22"/>
                <w:szCs w:val="22"/>
              </w:rPr>
            </w:pPr>
          </w:p>
        </w:tc>
      </w:tr>
      <w:tr w:rsidR="005470BC" w:rsidRPr="00BE1116" w14:paraId="76B2FE32" w14:textId="77777777" w:rsidTr="00BA56BB">
        <w:trPr>
          <w:trHeight w:val="555"/>
        </w:trPr>
        <w:tc>
          <w:tcPr>
            <w:tcW w:w="470" w:type="dxa"/>
            <w:shd w:val="clear" w:color="auto" w:fill="auto"/>
            <w:hideMark/>
          </w:tcPr>
          <w:p w14:paraId="1F30D301"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18.</w:t>
            </w:r>
          </w:p>
        </w:tc>
        <w:tc>
          <w:tcPr>
            <w:tcW w:w="3010" w:type="dxa"/>
            <w:shd w:val="clear" w:color="auto" w:fill="auto"/>
            <w:hideMark/>
          </w:tcPr>
          <w:p w14:paraId="2F1B887C"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Sufficient </w:t>
            </w:r>
            <w:r w:rsidRPr="00BE1116">
              <w:rPr>
                <w:rFonts w:eastAsia="Times New Roman" w:cs="Times New Roman"/>
                <w:b/>
                <w:bCs/>
                <w:color w:val="000000"/>
                <w:sz w:val="22"/>
                <w:szCs w:val="22"/>
              </w:rPr>
              <w:t>wait time for student responses</w:t>
            </w:r>
            <w:r w:rsidRPr="00BE1116">
              <w:rPr>
                <w:rFonts w:eastAsia="Times New Roman" w:cs="Times New Roman"/>
                <w:color w:val="000000"/>
                <w:sz w:val="22"/>
                <w:szCs w:val="22"/>
              </w:rPr>
              <w:t xml:space="preserve"> consistently provided</w:t>
            </w:r>
          </w:p>
        </w:tc>
        <w:tc>
          <w:tcPr>
            <w:tcW w:w="1105" w:type="dxa"/>
            <w:shd w:val="clear" w:color="auto" w:fill="auto"/>
            <w:hideMark/>
          </w:tcPr>
          <w:p w14:paraId="4E4FBC96"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402A187"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53FBAC7B"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7914CEDC"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E50C882" w14:textId="77777777" w:rsidR="005470BC" w:rsidRPr="00BE1116" w:rsidRDefault="005470BC" w:rsidP="00BA56BB">
            <w:pPr>
              <w:spacing w:line="240" w:lineRule="auto"/>
              <w:rPr>
                <w:rFonts w:eastAsia="Times New Roman" w:cs="Times New Roman"/>
                <w:color w:val="000000"/>
                <w:sz w:val="22"/>
                <w:szCs w:val="22"/>
              </w:rPr>
            </w:pPr>
          </w:p>
        </w:tc>
        <w:tc>
          <w:tcPr>
            <w:tcW w:w="725" w:type="dxa"/>
            <w:shd w:val="clear" w:color="auto" w:fill="auto"/>
            <w:hideMark/>
          </w:tcPr>
          <w:p w14:paraId="6C28DCFE" w14:textId="77777777" w:rsidR="005470BC" w:rsidRPr="00BE1116" w:rsidRDefault="005470BC" w:rsidP="00BA56BB">
            <w:pPr>
              <w:spacing w:line="240" w:lineRule="auto"/>
              <w:rPr>
                <w:rFonts w:eastAsia="Times New Roman" w:cs="Times New Roman"/>
                <w:sz w:val="22"/>
                <w:szCs w:val="22"/>
              </w:rPr>
            </w:pPr>
          </w:p>
        </w:tc>
      </w:tr>
      <w:tr w:rsidR="005470BC" w:rsidRPr="00BE1116" w14:paraId="0353BB13" w14:textId="77777777" w:rsidTr="00BA56BB">
        <w:trPr>
          <w:trHeight w:val="555"/>
        </w:trPr>
        <w:tc>
          <w:tcPr>
            <w:tcW w:w="470" w:type="dxa"/>
            <w:shd w:val="clear" w:color="auto" w:fill="auto"/>
            <w:hideMark/>
          </w:tcPr>
          <w:p w14:paraId="4BCEC32B"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19.</w:t>
            </w:r>
          </w:p>
        </w:tc>
        <w:tc>
          <w:tcPr>
            <w:tcW w:w="3010" w:type="dxa"/>
            <w:shd w:val="clear" w:color="auto" w:fill="auto"/>
            <w:hideMark/>
          </w:tcPr>
          <w:p w14:paraId="56221DF7"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Ample opportunities for students to </w:t>
            </w:r>
            <w:r w:rsidRPr="00BE1116">
              <w:rPr>
                <w:rFonts w:eastAsia="Times New Roman" w:cs="Times New Roman"/>
                <w:b/>
                <w:bCs/>
                <w:color w:val="000000"/>
                <w:sz w:val="22"/>
                <w:szCs w:val="22"/>
              </w:rPr>
              <w:t>clarify key concepts in L1</w:t>
            </w:r>
            <w:r w:rsidRPr="00BE1116">
              <w:rPr>
                <w:rFonts w:eastAsia="Times New Roman" w:cs="Times New Roman"/>
                <w:color w:val="000000"/>
                <w:sz w:val="22"/>
                <w:szCs w:val="22"/>
              </w:rPr>
              <w:t xml:space="preserve"> as needed with aide, peer, or L1 text</w:t>
            </w:r>
          </w:p>
        </w:tc>
        <w:tc>
          <w:tcPr>
            <w:tcW w:w="1105" w:type="dxa"/>
            <w:shd w:val="clear" w:color="auto" w:fill="auto"/>
            <w:hideMark/>
          </w:tcPr>
          <w:p w14:paraId="75E4624C"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559BE815"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59234BD0"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3A2050C4"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04C73FC1"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6AE58CB4" w14:textId="77777777" w:rsidR="005470BC" w:rsidRPr="00BE1116" w:rsidRDefault="005470BC" w:rsidP="00BA56BB">
            <w:pPr>
              <w:spacing w:line="240" w:lineRule="auto"/>
              <w:rPr>
                <w:rFonts w:eastAsia="Times New Roman" w:cs="Times New Roman"/>
                <w:color w:val="000000"/>
                <w:sz w:val="22"/>
                <w:szCs w:val="22"/>
              </w:rPr>
            </w:pPr>
          </w:p>
        </w:tc>
      </w:tr>
      <w:tr w:rsidR="005470BC" w:rsidRPr="00BE1116" w14:paraId="70B6C0AE" w14:textId="77777777" w:rsidTr="00BA56BB">
        <w:trPr>
          <w:trHeight w:val="270"/>
        </w:trPr>
        <w:tc>
          <w:tcPr>
            <w:tcW w:w="10080" w:type="dxa"/>
            <w:gridSpan w:val="8"/>
            <w:shd w:val="clear" w:color="auto" w:fill="auto"/>
            <w:hideMark/>
          </w:tcPr>
          <w:p w14:paraId="3E3C67BF" w14:textId="77777777" w:rsidR="005470BC" w:rsidRPr="00BE1116" w:rsidRDefault="005470BC" w:rsidP="00BA56BB">
            <w:pPr>
              <w:spacing w:line="240" w:lineRule="auto"/>
              <w:rPr>
                <w:rFonts w:eastAsia="Times New Roman" w:cs="Times New Roman"/>
                <w:i/>
                <w:iCs/>
                <w:color w:val="000000"/>
                <w:sz w:val="22"/>
                <w:szCs w:val="22"/>
              </w:rPr>
            </w:pPr>
            <w:r w:rsidRPr="00BE1116">
              <w:rPr>
                <w:rFonts w:eastAsia="Times New Roman" w:cs="Times New Roman"/>
                <w:i/>
                <w:iCs/>
                <w:color w:val="000000"/>
                <w:sz w:val="22"/>
                <w:szCs w:val="22"/>
              </w:rPr>
              <w:t xml:space="preserve">Comments: </w:t>
            </w:r>
          </w:p>
          <w:p w14:paraId="2E64EBCC" w14:textId="77777777" w:rsidR="005470BC" w:rsidRPr="00BE1116" w:rsidRDefault="005470BC" w:rsidP="00BA56BB">
            <w:pPr>
              <w:spacing w:line="240" w:lineRule="auto"/>
              <w:rPr>
                <w:rFonts w:eastAsia="Times New Roman" w:cs="Times New Roman"/>
                <w:i/>
                <w:iCs/>
                <w:color w:val="000000"/>
                <w:sz w:val="22"/>
                <w:szCs w:val="22"/>
              </w:rPr>
            </w:pPr>
          </w:p>
        </w:tc>
      </w:tr>
      <w:tr w:rsidR="005470BC" w:rsidRPr="00BE1116" w14:paraId="63FFF51F" w14:textId="77777777" w:rsidTr="00BA56BB">
        <w:trPr>
          <w:trHeight w:val="180"/>
        </w:trPr>
        <w:tc>
          <w:tcPr>
            <w:tcW w:w="470" w:type="dxa"/>
            <w:shd w:val="clear" w:color="auto" w:fill="auto"/>
            <w:hideMark/>
          </w:tcPr>
          <w:p w14:paraId="2E0ACFAB" w14:textId="77777777" w:rsidR="005470BC" w:rsidRPr="00BE1116" w:rsidRDefault="005470BC" w:rsidP="00BA56BB">
            <w:pPr>
              <w:spacing w:line="240" w:lineRule="auto"/>
              <w:rPr>
                <w:rFonts w:eastAsia="Times New Roman" w:cs="Times New Roman"/>
                <w:i/>
                <w:iCs/>
                <w:color w:val="000000"/>
                <w:sz w:val="22"/>
                <w:szCs w:val="22"/>
              </w:rPr>
            </w:pPr>
          </w:p>
        </w:tc>
        <w:tc>
          <w:tcPr>
            <w:tcW w:w="3010" w:type="dxa"/>
            <w:shd w:val="clear" w:color="auto" w:fill="auto"/>
            <w:hideMark/>
          </w:tcPr>
          <w:p w14:paraId="6FCDA1B8" w14:textId="77777777" w:rsidR="005470BC" w:rsidRPr="00BE1116" w:rsidRDefault="005470BC" w:rsidP="00BA56BB">
            <w:pPr>
              <w:spacing w:line="240" w:lineRule="auto"/>
              <w:rPr>
                <w:rFonts w:eastAsia="Times New Roman" w:cs="Times New Roman"/>
                <w:sz w:val="22"/>
                <w:szCs w:val="22"/>
              </w:rPr>
            </w:pPr>
          </w:p>
        </w:tc>
        <w:tc>
          <w:tcPr>
            <w:tcW w:w="1105" w:type="dxa"/>
            <w:shd w:val="clear" w:color="auto" w:fill="auto"/>
            <w:hideMark/>
          </w:tcPr>
          <w:p w14:paraId="3EC1FE70"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334AEC6D"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5C5CCDFD"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6F574C2F"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031288C9"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79163519" w14:textId="77777777" w:rsidR="005470BC" w:rsidRPr="00BE1116" w:rsidRDefault="005470BC" w:rsidP="00BA56BB">
            <w:pPr>
              <w:spacing w:line="240" w:lineRule="auto"/>
              <w:rPr>
                <w:rFonts w:eastAsia="Times New Roman" w:cs="Times New Roman"/>
                <w:sz w:val="22"/>
                <w:szCs w:val="22"/>
              </w:rPr>
            </w:pPr>
          </w:p>
        </w:tc>
      </w:tr>
      <w:tr w:rsidR="005470BC" w:rsidRPr="00BE1116" w14:paraId="7175BF82" w14:textId="77777777" w:rsidTr="00BA56BB">
        <w:trPr>
          <w:trHeight w:val="270"/>
        </w:trPr>
        <w:tc>
          <w:tcPr>
            <w:tcW w:w="470" w:type="dxa"/>
            <w:shd w:val="clear" w:color="auto" w:fill="auto"/>
            <w:hideMark/>
          </w:tcPr>
          <w:p w14:paraId="6D6B8C89"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51FB61A6"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Practice and Application</w:t>
            </w:r>
          </w:p>
        </w:tc>
        <w:tc>
          <w:tcPr>
            <w:tcW w:w="1105" w:type="dxa"/>
            <w:shd w:val="clear" w:color="auto" w:fill="auto"/>
            <w:hideMark/>
          </w:tcPr>
          <w:p w14:paraId="33DDFD24"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66450DC4"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022E012F"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39F0078B"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485E446D"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6373EDC6"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2F4C8B8C" w14:textId="77777777" w:rsidTr="00BA56BB">
        <w:trPr>
          <w:trHeight w:val="555"/>
        </w:trPr>
        <w:tc>
          <w:tcPr>
            <w:tcW w:w="470" w:type="dxa"/>
            <w:shd w:val="clear" w:color="auto" w:fill="auto"/>
            <w:hideMark/>
          </w:tcPr>
          <w:p w14:paraId="4D40E4B9"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20.</w:t>
            </w:r>
          </w:p>
        </w:tc>
        <w:tc>
          <w:tcPr>
            <w:tcW w:w="3010" w:type="dxa"/>
            <w:shd w:val="clear" w:color="auto" w:fill="auto"/>
            <w:hideMark/>
          </w:tcPr>
          <w:p w14:paraId="4D9368D8"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Hands-on materials and/or manipulatives</w:t>
            </w:r>
            <w:r w:rsidRPr="00BE1116">
              <w:rPr>
                <w:rFonts w:eastAsia="Times New Roman" w:cs="Times New Roman"/>
                <w:color w:val="000000"/>
                <w:sz w:val="22"/>
                <w:szCs w:val="22"/>
              </w:rPr>
              <w:t xml:space="preserve"> provided for students to practice using new content knowledge</w:t>
            </w:r>
          </w:p>
        </w:tc>
        <w:tc>
          <w:tcPr>
            <w:tcW w:w="1105" w:type="dxa"/>
            <w:shd w:val="clear" w:color="auto" w:fill="auto"/>
            <w:hideMark/>
          </w:tcPr>
          <w:p w14:paraId="2B2A05EE"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6323EAD"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509B23B3"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AB57459"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4E3D70DE"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261FDC20" w14:textId="77777777" w:rsidR="005470BC" w:rsidRPr="00BE1116" w:rsidRDefault="005470BC" w:rsidP="00BA56BB">
            <w:pPr>
              <w:spacing w:line="240" w:lineRule="auto"/>
              <w:rPr>
                <w:rFonts w:eastAsia="Times New Roman" w:cs="Times New Roman"/>
                <w:sz w:val="22"/>
                <w:szCs w:val="22"/>
              </w:rPr>
            </w:pPr>
          </w:p>
        </w:tc>
      </w:tr>
      <w:tr w:rsidR="005470BC" w:rsidRPr="00BE1116" w14:paraId="046BCA2C" w14:textId="77777777" w:rsidTr="00BA56BB">
        <w:trPr>
          <w:trHeight w:val="540"/>
        </w:trPr>
        <w:tc>
          <w:tcPr>
            <w:tcW w:w="470" w:type="dxa"/>
            <w:shd w:val="clear" w:color="auto" w:fill="auto"/>
            <w:hideMark/>
          </w:tcPr>
          <w:p w14:paraId="26923E1F"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21.</w:t>
            </w:r>
          </w:p>
        </w:tc>
        <w:tc>
          <w:tcPr>
            <w:tcW w:w="3010" w:type="dxa"/>
            <w:shd w:val="clear" w:color="auto" w:fill="auto"/>
            <w:hideMark/>
          </w:tcPr>
          <w:p w14:paraId="5365F0F2"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Activities provided for students to </w:t>
            </w:r>
            <w:r w:rsidRPr="00BE1116">
              <w:rPr>
                <w:rFonts w:eastAsia="Times New Roman" w:cs="Times New Roman"/>
                <w:b/>
                <w:bCs/>
                <w:color w:val="000000"/>
                <w:sz w:val="22"/>
                <w:szCs w:val="22"/>
              </w:rPr>
              <w:t>apply content and language</w:t>
            </w:r>
            <w:r w:rsidRPr="00BE1116">
              <w:rPr>
                <w:rFonts w:eastAsia="Times New Roman" w:cs="Times New Roman"/>
                <w:color w:val="000000"/>
                <w:sz w:val="22"/>
                <w:szCs w:val="22"/>
              </w:rPr>
              <w:t xml:space="preserve"> knowledge in the classroom</w:t>
            </w:r>
          </w:p>
        </w:tc>
        <w:tc>
          <w:tcPr>
            <w:tcW w:w="1105" w:type="dxa"/>
            <w:shd w:val="clear" w:color="auto" w:fill="auto"/>
            <w:hideMark/>
          </w:tcPr>
          <w:p w14:paraId="08D94AE9"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131B7BB4"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20655E91"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BE9A0AA"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CC5783D"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3EA2BE50" w14:textId="77777777" w:rsidR="005470BC" w:rsidRPr="00BE1116" w:rsidRDefault="005470BC" w:rsidP="00BA56BB">
            <w:pPr>
              <w:spacing w:line="240" w:lineRule="auto"/>
              <w:rPr>
                <w:rFonts w:eastAsia="Times New Roman" w:cs="Times New Roman"/>
                <w:sz w:val="22"/>
                <w:szCs w:val="22"/>
              </w:rPr>
            </w:pPr>
          </w:p>
        </w:tc>
      </w:tr>
      <w:tr w:rsidR="005470BC" w:rsidRPr="00BE1116" w14:paraId="7779AA9D" w14:textId="77777777" w:rsidTr="00BA56BB">
        <w:trPr>
          <w:trHeight w:val="540"/>
        </w:trPr>
        <w:tc>
          <w:tcPr>
            <w:tcW w:w="470" w:type="dxa"/>
            <w:shd w:val="clear" w:color="auto" w:fill="auto"/>
            <w:hideMark/>
          </w:tcPr>
          <w:p w14:paraId="3637BBEC"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22.</w:t>
            </w:r>
          </w:p>
        </w:tc>
        <w:tc>
          <w:tcPr>
            <w:tcW w:w="3010" w:type="dxa"/>
            <w:shd w:val="clear" w:color="auto" w:fill="auto"/>
            <w:hideMark/>
          </w:tcPr>
          <w:p w14:paraId="13312095"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Activities integrate all </w:t>
            </w:r>
            <w:r w:rsidRPr="00BE1116">
              <w:rPr>
                <w:rFonts w:eastAsia="Times New Roman" w:cs="Times New Roman"/>
                <w:b/>
                <w:bCs/>
                <w:sz w:val="22"/>
                <w:szCs w:val="22"/>
              </w:rPr>
              <w:t>language skills</w:t>
            </w:r>
            <w:r w:rsidRPr="00BE1116">
              <w:rPr>
                <w:rFonts w:eastAsia="Times New Roman" w:cs="Times New Roman"/>
                <w:sz w:val="22"/>
                <w:szCs w:val="22"/>
              </w:rPr>
              <w:t xml:space="preserve"> (i.e., reading, writing, listening, and speaking)</w:t>
            </w:r>
          </w:p>
        </w:tc>
        <w:tc>
          <w:tcPr>
            <w:tcW w:w="1105" w:type="dxa"/>
            <w:shd w:val="clear" w:color="auto" w:fill="auto"/>
            <w:hideMark/>
          </w:tcPr>
          <w:p w14:paraId="5EBBB16B"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1924609"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4395C44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396A43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525B695"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32DA303F" w14:textId="77777777" w:rsidR="005470BC" w:rsidRPr="00BE1116" w:rsidRDefault="005470BC" w:rsidP="00BA56BB">
            <w:pPr>
              <w:spacing w:line="240" w:lineRule="auto"/>
              <w:rPr>
                <w:rFonts w:eastAsia="Times New Roman" w:cs="Times New Roman"/>
                <w:sz w:val="22"/>
                <w:szCs w:val="22"/>
              </w:rPr>
            </w:pPr>
          </w:p>
        </w:tc>
      </w:tr>
      <w:tr w:rsidR="005470BC" w:rsidRPr="00BE1116" w14:paraId="1FA8B583" w14:textId="77777777" w:rsidTr="00BA56BB">
        <w:trPr>
          <w:trHeight w:val="270"/>
        </w:trPr>
        <w:tc>
          <w:tcPr>
            <w:tcW w:w="10080" w:type="dxa"/>
            <w:gridSpan w:val="8"/>
            <w:shd w:val="clear" w:color="auto" w:fill="auto"/>
            <w:hideMark/>
          </w:tcPr>
          <w:p w14:paraId="11933F0D" w14:textId="77777777" w:rsidR="005470BC" w:rsidRPr="00BE1116" w:rsidRDefault="005470BC" w:rsidP="00BA56BB">
            <w:pPr>
              <w:spacing w:line="240" w:lineRule="auto"/>
              <w:rPr>
                <w:rFonts w:eastAsia="Times New Roman" w:cs="Times New Roman"/>
                <w:i/>
                <w:iCs/>
                <w:color w:val="000000"/>
                <w:sz w:val="22"/>
                <w:szCs w:val="22"/>
              </w:rPr>
            </w:pPr>
            <w:r w:rsidRPr="00BE1116">
              <w:rPr>
                <w:rFonts w:eastAsia="Times New Roman" w:cs="Times New Roman"/>
                <w:i/>
                <w:iCs/>
                <w:color w:val="000000"/>
                <w:sz w:val="22"/>
                <w:szCs w:val="22"/>
              </w:rPr>
              <w:t xml:space="preserve">Comments: </w:t>
            </w:r>
          </w:p>
          <w:p w14:paraId="58E68C7E" w14:textId="77777777" w:rsidR="005470BC" w:rsidRPr="00BE1116" w:rsidRDefault="005470BC" w:rsidP="00BA56BB">
            <w:pPr>
              <w:spacing w:line="240" w:lineRule="auto"/>
              <w:rPr>
                <w:rFonts w:eastAsia="Times New Roman" w:cs="Times New Roman"/>
                <w:i/>
                <w:iCs/>
                <w:color w:val="000000"/>
                <w:sz w:val="22"/>
                <w:szCs w:val="22"/>
              </w:rPr>
            </w:pPr>
          </w:p>
        </w:tc>
      </w:tr>
      <w:tr w:rsidR="005470BC" w:rsidRPr="00BE1116" w14:paraId="4F8B25E5" w14:textId="77777777" w:rsidTr="00BA56BB">
        <w:trPr>
          <w:trHeight w:val="180"/>
        </w:trPr>
        <w:tc>
          <w:tcPr>
            <w:tcW w:w="470" w:type="dxa"/>
            <w:shd w:val="clear" w:color="auto" w:fill="auto"/>
            <w:hideMark/>
          </w:tcPr>
          <w:p w14:paraId="2648201C" w14:textId="77777777" w:rsidR="005470BC" w:rsidRPr="00BE1116" w:rsidRDefault="005470BC" w:rsidP="00BA56BB">
            <w:pPr>
              <w:spacing w:line="240" w:lineRule="auto"/>
              <w:rPr>
                <w:rFonts w:eastAsia="Times New Roman" w:cs="Times New Roman"/>
                <w:i/>
                <w:iCs/>
                <w:color w:val="000000"/>
                <w:sz w:val="22"/>
                <w:szCs w:val="22"/>
              </w:rPr>
            </w:pPr>
          </w:p>
        </w:tc>
        <w:tc>
          <w:tcPr>
            <w:tcW w:w="3010" w:type="dxa"/>
            <w:shd w:val="clear" w:color="auto" w:fill="auto"/>
            <w:hideMark/>
          </w:tcPr>
          <w:p w14:paraId="38048A85" w14:textId="77777777" w:rsidR="005470BC" w:rsidRPr="00BE1116" w:rsidRDefault="005470BC" w:rsidP="00BA56BB">
            <w:pPr>
              <w:spacing w:line="240" w:lineRule="auto"/>
              <w:rPr>
                <w:rFonts w:eastAsia="Times New Roman" w:cs="Times New Roman"/>
                <w:sz w:val="22"/>
                <w:szCs w:val="22"/>
              </w:rPr>
            </w:pPr>
          </w:p>
        </w:tc>
        <w:tc>
          <w:tcPr>
            <w:tcW w:w="1105" w:type="dxa"/>
            <w:shd w:val="clear" w:color="auto" w:fill="auto"/>
            <w:hideMark/>
          </w:tcPr>
          <w:p w14:paraId="2142DA93"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1CC7ED1B"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3CDFE506"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7461E434"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6A7C949A"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485DBF92" w14:textId="77777777" w:rsidR="005470BC" w:rsidRPr="00BE1116" w:rsidRDefault="005470BC" w:rsidP="00BA56BB">
            <w:pPr>
              <w:spacing w:line="240" w:lineRule="auto"/>
              <w:rPr>
                <w:rFonts w:eastAsia="Times New Roman" w:cs="Times New Roman"/>
                <w:sz w:val="22"/>
                <w:szCs w:val="22"/>
              </w:rPr>
            </w:pPr>
          </w:p>
        </w:tc>
      </w:tr>
      <w:tr w:rsidR="005470BC" w:rsidRPr="00BE1116" w14:paraId="6612FA68" w14:textId="77777777" w:rsidTr="00BA56BB">
        <w:trPr>
          <w:trHeight w:val="270"/>
        </w:trPr>
        <w:tc>
          <w:tcPr>
            <w:tcW w:w="470" w:type="dxa"/>
            <w:shd w:val="clear" w:color="auto" w:fill="auto"/>
            <w:hideMark/>
          </w:tcPr>
          <w:p w14:paraId="2839A493"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466B61D6"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Lesson Delivery</w:t>
            </w:r>
          </w:p>
        </w:tc>
        <w:tc>
          <w:tcPr>
            <w:tcW w:w="1105" w:type="dxa"/>
            <w:shd w:val="clear" w:color="auto" w:fill="auto"/>
            <w:hideMark/>
          </w:tcPr>
          <w:p w14:paraId="20951EB1"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13C73EE0"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5DC3D14B"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3C4113BF"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279F56A3"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26CB734C"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724DBDF5" w14:textId="77777777" w:rsidTr="00BA56BB">
        <w:trPr>
          <w:trHeight w:val="270"/>
        </w:trPr>
        <w:tc>
          <w:tcPr>
            <w:tcW w:w="470" w:type="dxa"/>
            <w:shd w:val="clear" w:color="auto" w:fill="auto"/>
            <w:hideMark/>
          </w:tcPr>
          <w:p w14:paraId="011D52C8"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23.</w:t>
            </w:r>
          </w:p>
        </w:tc>
        <w:tc>
          <w:tcPr>
            <w:tcW w:w="3010" w:type="dxa"/>
            <w:shd w:val="clear" w:color="auto" w:fill="auto"/>
            <w:hideMark/>
          </w:tcPr>
          <w:p w14:paraId="5CFD84D1"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Content objectives</w:t>
            </w:r>
            <w:r w:rsidRPr="00BE1116">
              <w:rPr>
                <w:rFonts w:eastAsia="Times New Roman" w:cs="Times New Roman"/>
                <w:color w:val="000000"/>
                <w:sz w:val="22"/>
                <w:szCs w:val="22"/>
              </w:rPr>
              <w:t xml:space="preserve"> clearly supported by lesson delivery</w:t>
            </w:r>
          </w:p>
        </w:tc>
        <w:tc>
          <w:tcPr>
            <w:tcW w:w="1105" w:type="dxa"/>
            <w:shd w:val="clear" w:color="auto" w:fill="auto"/>
            <w:hideMark/>
          </w:tcPr>
          <w:p w14:paraId="04DD2EAE"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3454859B"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29964E39"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6439C0E"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AC6732A"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5A3D074B" w14:textId="77777777" w:rsidR="005470BC" w:rsidRPr="00BE1116" w:rsidRDefault="005470BC" w:rsidP="00BA56BB">
            <w:pPr>
              <w:spacing w:line="240" w:lineRule="auto"/>
              <w:rPr>
                <w:rFonts w:eastAsia="Times New Roman" w:cs="Times New Roman"/>
                <w:sz w:val="22"/>
                <w:szCs w:val="22"/>
              </w:rPr>
            </w:pPr>
          </w:p>
        </w:tc>
      </w:tr>
      <w:tr w:rsidR="005470BC" w:rsidRPr="00BE1116" w14:paraId="2DDB8AF7" w14:textId="77777777" w:rsidTr="00BA56BB">
        <w:trPr>
          <w:trHeight w:val="345"/>
        </w:trPr>
        <w:tc>
          <w:tcPr>
            <w:tcW w:w="470" w:type="dxa"/>
            <w:shd w:val="clear" w:color="auto" w:fill="auto"/>
            <w:hideMark/>
          </w:tcPr>
          <w:p w14:paraId="2B7D478E"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24.</w:t>
            </w:r>
          </w:p>
        </w:tc>
        <w:tc>
          <w:tcPr>
            <w:tcW w:w="3010" w:type="dxa"/>
            <w:shd w:val="clear" w:color="auto" w:fill="auto"/>
            <w:hideMark/>
          </w:tcPr>
          <w:p w14:paraId="002EEDA1"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Language objectives</w:t>
            </w:r>
            <w:r w:rsidRPr="00BE1116">
              <w:rPr>
                <w:rFonts w:eastAsia="Times New Roman" w:cs="Times New Roman"/>
                <w:color w:val="000000"/>
                <w:sz w:val="22"/>
                <w:szCs w:val="22"/>
              </w:rPr>
              <w:t xml:space="preserve"> clearly supported by lesson delivery</w:t>
            </w:r>
          </w:p>
        </w:tc>
        <w:tc>
          <w:tcPr>
            <w:tcW w:w="1105" w:type="dxa"/>
            <w:shd w:val="clear" w:color="auto" w:fill="auto"/>
            <w:hideMark/>
          </w:tcPr>
          <w:p w14:paraId="235EE134"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9F245B6"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2E69135C"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10188BC3"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18B67B6E"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2BA9D84B" w14:textId="77777777" w:rsidR="005470BC" w:rsidRPr="00BE1116" w:rsidRDefault="005470BC" w:rsidP="00BA56BB">
            <w:pPr>
              <w:spacing w:line="240" w:lineRule="auto"/>
              <w:rPr>
                <w:rFonts w:eastAsia="Times New Roman" w:cs="Times New Roman"/>
                <w:color w:val="000000"/>
                <w:sz w:val="22"/>
                <w:szCs w:val="22"/>
              </w:rPr>
            </w:pPr>
          </w:p>
        </w:tc>
      </w:tr>
      <w:tr w:rsidR="005470BC" w:rsidRPr="00BE1116" w14:paraId="5FE7972D" w14:textId="77777777" w:rsidTr="00BA56BB">
        <w:trPr>
          <w:trHeight w:val="270"/>
        </w:trPr>
        <w:tc>
          <w:tcPr>
            <w:tcW w:w="470" w:type="dxa"/>
            <w:shd w:val="clear" w:color="auto" w:fill="auto"/>
            <w:hideMark/>
          </w:tcPr>
          <w:p w14:paraId="5A6EF7C7"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25.</w:t>
            </w:r>
          </w:p>
        </w:tc>
        <w:tc>
          <w:tcPr>
            <w:tcW w:w="3010" w:type="dxa"/>
            <w:shd w:val="clear" w:color="auto" w:fill="auto"/>
            <w:hideMark/>
          </w:tcPr>
          <w:p w14:paraId="6E246329"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Students engaged</w:t>
            </w:r>
            <w:r w:rsidRPr="00BE1116">
              <w:rPr>
                <w:rFonts w:eastAsia="Times New Roman" w:cs="Times New Roman"/>
                <w:color w:val="000000"/>
                <w:sz w:val="22"/>
                <w:szCs w:val="22"/>
              </w:rPr>
              <w:t xml:space="preserve"> approximately 90% to 100% of the period</w:t>
            </w:r>
          </w:p>
        </w:tc>
        <w:tc>
          <w:tcPr>
            <w:tcW w:w="1105" w:type="dxa"/>
            <w:shd w:val="clear" w:color="auto" w:fill="auto"/>
            <w:hideMark/>
          </w:tcPr>
          <w:p w14:paraId="04FCFBE2"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857B470"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57B21463"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5C502CA"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5208DDA4"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392BC9C0" w14:textId="77777777" w:rsidR="005470BC" w:rsidRPr="00BE1116" w:rsidRDefault="005470BC" w:rsidP="00BA56BB">
            <w:pPr>
              <w:spacing w:line="240" w:lineRule="auto"/>
              <w:rPr>
                <w:rFonts w:eastAsia="Times New Roman" w:cs="Times New Roman"/>
                <w:sz w:val="22"/>
                <w:szCs w:val="22"/>
              </w:rPr>
            </w:pPr>
          </w:p>
        </w:tc>
      </w:tr>
      <w:tr w:rsidR="005470BC" w:rsidRPr="00BE1116" w14:paraId="1C00614F" w14:textId="77777777" w:rsidTr="00BA56BB">
        <w:trPr>
          <w:trHeight w:val="405"/>
        </w:trPr>
        <w:tc>
          <w:tcPr>
            <w:tcW w:w="470" w:type="dxa"/>
            <w:shd w:val="clear" w:color="auto" w:fill="auto"/>
            <w:hideMark/>
          </w:tcPr>
          <w:p w14:paraId="529F7DAD"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26.</w:t>
            </w:r>
          </w:p>
        </w:tc>
        <w:tc>
          <w:tcPr>
            <w:tcW w:w="3010" w:type="dxa"/>
            <w:shd w:val="clear" w:color="auto" w:fill="auto"/>
            <w:hideMark/>
          </w:tcPr>
          <w:p w14:paraId="4BA53801"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Pacing</w:t>
            </w:r>
            <w:r w:rsidRPr="00BE1116">
              <w:rPr>
                <w:rFonts w:eastAsia="Times New Roman" w:cs="Times New Roman"/>
                <w:color w:val="000000"/>
                <w:sz w:val="22"/>
                <w:szCs w:val="22"/>
              </w:rPr>
              <w:t xml:space="preserve"> of the lesson appropriate to students' ability level</w:t>
            </w:r>
          </w:p>
        </w:tc>
        <w:tc>
          <w:tcPr>
            <w:tcW w:w="1105" w:type="dxa"/>
            <w:shd w:val="clear" w:color="auto" w:fill="auto"/>
            <w:hideMark/>
          </w:tcPr>
          <w:p w14:paraId="1C625642"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393D7EE"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59CF708B"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061D6F59"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32455D8F"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2A230194" w14:textId="77777777" w:rsidR="005470BC" w:rsidRPr="00BE1116" w:rsidRDefault="005470BC" w:rsidP="00BA56BB">
            <w:pPr>
              <w:spacing w:line="240" w:lineRule="auto"/>
              <w:rPr>
                <w:rFonts w:eastAsia="Times New Roman" w:cs="Times New Roman"/>
                <w:sz w:val="22"/>
                <w:szCs w:val="22"/>
              </w:rPr>
            </w:pPr>
          </w:p>
        </w:tc>
      </w:tr>
      <w:tr w:rsidR="005470BC" w:rsidRPr="00BE1116" w14:paraId="4F6B81B5" w14:textId="77777777" w:rsidTr="00BA56BB">
        <w:trPr>
          <w:trHeight w:val="270"/>
        </w:trPr>
        <w:tc>
          <w:tcPr>
            <w:tcW w:w="10080" w:type="dxa"/>
            <w:gridSpan w:val="8"/>
            <w:shd w:val="clear" w:color="auto" w:fill="auto"/>
            <w:hideMark/>
          </w:tcPr>
          <w:p w14:paraId="55A1E5AB" w14:textId="77777777" w:rsidR="005470BC" w:rsidRPr="00BE1116" w:rsidRDefault="005470BC" w:rsidP="00BA56BB">
            <w:pPr>
              <w:spacing w:line="240" w:lineRule="auto"/>
              <w:rPr>
                <w:rFonts w:eastAsia="Times New Roman" w:cs="Times New Roman"/>
                <w:i/>
                <w:iCs/>
                <w:color w:val="000000"/>
                <w:sz w:val="22"/>
                <w:szCs w:val="22"/>
              </w:rPr>
            </w:pPr>
            <w:r w:rsidRPr="00BE1116">
              <w:rPr>
                <w:rFonts w:eastAsia="Times New Roman" w:cs="Times New Roman"/>
                <w:i/>
                <w:iCs/>
                <w:color w:val="000000"/>
                <w:sz w:val="22"/>
                <w:szCs w:val="22"/>
              </w:rPr>
              <w:t>Comments:</w:t>
            </w:r>
          </w:p>
          <w:p w14:paraId="3EF4C662" w14:textId="77777777" w:rsidR="005470BC" w:rsidRPr="00BE1116" w:rsidRDefault="005470BC" w:rsidP="00BA56BB">
            <w:pPr>
              <w:spacing w:line="240" w:lineRule="auto"/>
              <w:rPr>
                <w:rFonts w:eastAsia="Times New Roman" w:cs="Times New Roman"/>
                <w:i/>
                <w:iCs/>
                <w:color w:val="000000"/>
                <w:sz w:val="22"/>
                <w:szCs w:val="22"/>
              </w:rPr>
            </w:pPr>
          </w:p>
        </w:tc>
      </w:tr>
      <w:tr w:rsidR="005470BC" w:rsidRPr="00BE1116" w14:paraId="4650E614" w14:textId="77777777" w:rsidTr="00BA56BB">
        <w:trPr>
          <w:trHeight w:val="180"/>
        </w:trPr>
        <w:tc>
          <w:tcPr>
            <w:tcW w:w="470" w:type="dxa"/>
            <w:shd w:val="clear" w:color="auto" w:fill="auto"/>
            <w:hideMark/>
          </w:tcPr>
          <w:p w14:paraId="6A5BCA01" w14:textId="77777777" w:rsidR="005470BC" w:rsidRPr="00BE1116" w:rsidRDefault="005470BC" w:rsidP="00BA56BB">
            <w:pPr>
              <w:spacing w:line="240" w:lineRule="auto"/>
              <w:rPr>
                <w:rFonts w:eastAsia="Times New Roman" w:cs="Times New Roman"/>
                <w:i/>
                <w:iCs/>
                <w:color w:val="000000"/>
                <w:sz w:val="22"/>
                <w:szCs w:val="22"/>
              </w:rPr>
            </w:pPr>
          </w:p>
        </w:tc>
        <w:tc>
          <w:tcPr>
            <w:tcW w:w="3010" w:type="dxa"/>
            <w:shd w:val="clear" w:color="auto" w:fill="auto"/>
            <w:hideMark/>
          </w:tcPr>
          <w:p w14:paraId="5E616C9E" w14:textId="77777777" w:rsidR="005470BC" w:rsidRPr="00BE1116" w:rsidRDefault="005470BC" w:rsidP="00BA56BB">
            <w:pPr>
              <w:spacing w:line="240" w:lineRule="auto"/>
              <w:rPr>
                <w:rFonts w:eastAsia="Times New Roman" w:cs="Times New Roman"/>
                <w:sz w:val="22"/>
                <w:szCs w:val="22"/>
              </w:rPr>
            </w:pPr>
          </w:p>
        </w:tc>
        <w:tc>
          <w:tcPr>
            <w:tcW w:w="1105" w:type="dxa"/>
            <w:shd w:val="clear" w:color="auto" w:fill="auto"/>
            <w:hideMark/>
          </w:tcPr>
          <w:p w14:paraId="5A90C496"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Highly Evident</w:t>
            </w:r>
          </w:p>
        </w:tc>
        <w:tc>
          <w:tcPr>
            <w:tcW w:w="1170" w:type="dxa"/>
            <w:shd w:val="clear" w:color="auto" w:fill="auto"/>
            <w:hideMark/>
          </w:tcPr>
          <w:p w14:paraId="7ED28A80"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6E1852CC"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Somewhat Evident</w:t>
            </w:r>
          </w:p>
        </w:tc>
        <w:tc>
          <w:tcPr>
            <w:tcW w:w="1170" w:type="dxa"/>
            <w:shd w:val="clear" w:color="auto" w:fill="auto"/>
            <w:hideMark/>
          </w:tcPr>
          <w:p w14:paraId="362D5784" w14:textId="77777777" w:rsidR="005470BC" w:rsidRPr="00BE1116" w:rsidRDefault="005470BC" w:rsidP="00BA56BB">
            <w:pPr>
              <w:spacing w:line="240" w:lineRule="auto"/>
              <w:rPr>
                <w:rFonts w:eastAsia="Times New Roman" w:cs="Times New Roman"/>
                <w:sz w:val="22"/>
                <w:szCs w:val="22"/>
              </w:rPr>
            </w:pPr>
          </w:p>
        </w:tc>
        <w:tc>
          <w:tcPr>
            <w:tcW w:w="1170" w:type="dxa"/>
            <w:shd w:val="clear" w:color="auto" w:fill="auto"/>
            <w:hideMark/>
          </w:tcPr>
          <w:p w14:paraId="04834317" w14:textId="77777777" w:rsidR="005470BC" w:rsidRPr="00BE1116" w:rsidRDefault="005470BC" w:rsidP="00BA56BB">
            <w:pPr>
              <w:spacing w:line="240" w:lineRule="auto"/>
              <w:rPr>
                <w:rFonts w:eastAsia="Times New Roman" w:cs="Times New Roman"/>
                <w:sz w:val="22"/>
                <w:szCs w:val="22"/>
              </w:rPr>
            </w:pPr>
            <w:r w:rsidRPr="00BE1116">
              <w:rPr>
                <w:rFonts w:eastAsia="Times New Roman" w:cs="Times New Roman"/>
                <w:b/>
                <w:bCs/>
                <w:color w:val="000000"/>
                <w:sz w:val="22"/>
                <w:szCs w:val="22"/>
              </w:rPr>
              <w:t>Not Evident</w:t>
            </w:r>
          </w:p>
        </w:tc>
        <w:tc>
          <w:tcPr>
            <w:tcW w:w="725" w:type="dxa"/>
            <w:shd w:val="clear" w:color="auto" w:fill="auto"/>
            <w:hideMark/>
          </w:tcPr>
          <w:p w14:paraId="3AB17E8E" w14:textId="77777777" w:rsidR="005470BC" w:rsidRPr="00BE1116" w:rsidRDefault="005470BC" w:rsidP="00BA56BB">
            <w:pPr>
              <w:spacing w:line="240" w:lineRule="auto"/>
              <w:rPr>
                <w:rFonts w:eastAsia="Times New Roman" w:cs="Times New Roman"/>
                <w:sz w:val="22"/>
                <w:szCs w:val="22"/>
              </w:rPr>
            </w:pPr>
          </w:p>
        </w:tc>
      </w:tr>
      <w:tr w:rsidR="005470BC" w:rsidRPr="00BE1116" w14:paraId="5002AC6A" w14:textId="77777777" w:rsidTr="00BA56BB">
        <w:trPr>
          <w:trHeight w:val="270"/>
        </w:trPr>
        <w:tc>
          <w:tcPr>
            <w:tcW w:w="470" w:type="dxa"/>
            <w:shd w:val="clear" w:color="auto" w:fill="auto"/>
            <w:hideMark/>
          </w:tcPr>
          <w:p w14:paraId="28975499" w14:textId="77777777" w:rsidR="005470BC" w:rsidRPr="00BE1116" w:rsidRDefault="005470BC" w:rsidP="00BA56BB">
            <w:pPr>
              <w:spacing w:line="240" w:lineRule="auto"/>
              <w:rPr>
                <w:rFonts w:eastAsia="Times New Roman" w:cs="Times New Roman"/>
                <w:sz w:val="22"/>
                <w:szCs w:val="22"/>
              </w:rPr>
            </w:pPr>
          </w:p>
        </w:tc>
        <w:tc>
          <w:tcPr>
            <w:tcW w:w="3010" w:type="dxa"/>
            <w:shd w:val="clear" w:color="auto" w:fill="auto"/>
            <w:hideMark/>
          </w:tcPr>
          <w:p w14:paraId="5095486C"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Review and Assessment</w:t>
            </w:r>
          </w:p>
        </w:tc>
        <w:tc>
          <w:tcPr>
            <w:tcW w:w="1105" w:type="dxa"/>
            <w:shd w:val="clear" w:color="auto" w:fill="auto"/>
            <w:hideMark/>
          </w:tcPr>
          <w:p w14:paraId="0A084515"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4</w:t>
            </w:r>
          </w:p>
        </w:tc>
        <w:tc>
          <w:tcPr>
            <w:tcW w:w="1170" w:type="dxa"/>
            <w:shd w:val="clear" w:color="auto" w:fill="auto"/>
            <w:hideMark/>
          </w:tcPr>
          <w:p w14:paraId="7A4EF50A"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3</w:t>
            </w:r>
          </w:p>
        </w:tc>
        <w:tc>
          <w:tcPr>
            <w:tcW w:w="1260" w:type="dxa"/>
            <w:shd w:val="clear" w:color="auto" w:fill="auto"/>
            <w:hideMark/>
          </w:tcPr>
          <w:p w14:paraId="421B8C99"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2</w:t>
            </w:r>
          </w:p>
        </w:tc>
        <w:tc>
          <w:tcPr>
            <w:tcW w:w="1170" w:type="dxa"/>
            <w:shd w:val="clear" w:color="auto" w:fill="auto"/>
            <w:hideMark/>
          </w:tcPr>
          <w:p w14:paraId="35EDAF1C"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1</w:t>
            </w:r>
          </w:p>
        </w:tc>
        <w:tc>
          <w:tcPr>
            <w:tcW w:w="1170" w:type="dxa"/>
            <w:shd w:val="clear" w:color="auto" w:fill="auto"/>
            <w:hideMark/>
          </w:tcPr>
          <w:p w14:paraId="7A63A3BA"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0</w:t>
            </w:r>
          </w:p>
        </w:tc>
        <w:tc>
          <w:tcPr>
            <w:tcW w:w="725" w:type="dxa"/>
            <w:shd w:val="clear" w:color="auto" w:fill="auto"/>
            <w:hideMark/>
          </w:tcPr>
          <w:p w14:paraId="5B8D1F9D" w14:textId="77777777" w:rsidR="005470BC" w:rsidRPr="00BE1116" w:rsidRDefault="005470BC" w:rsidP="00BA56BB">
            <w:pPr>
              <w:spacing w:line="240" w:lineRule="auto"/>
              <w:jc w:val="center"/>
              <w:rPr>
                <w:rFonts w:eastAsia="Times New Roman" w:cs="Times New Roman"/>
                <w:b/>
                <w:bCs/>
                <w:color w:val="000000"/>
                <w:sz w:val="22"/>
                <w:szCs w:val="22"/>
              </w:rPr>
            </w:pPr>
            <w:r w:rsidRPr="00BE1116">
              <w:rPr>
                <w:rFonts w:eastAsia="Times New Roman" w:cs="Times New Roman"/>
                <w:b/>
                <w:bCs/>
                <w:color w:val="000000"/>
                <w:sz w:val="22"/>
                <w:szCs w:val="22"/>
              </w:rPr>
              <w:t>NA</w:t>
            </w:r>
          </w:p>
        </w:tc>
      </w:tr>
      <w:tr w:rsidR="005470BC" w:rsidRPr="00BE1116" w14:paraId="21D73E9E" w14:textId="77777777" w:rsidTr="00BA56BB">
        <w:trPr>
          <w:trHeight w:val="270"/>
        </w:trPr>
        <w:tc>
          <w:tcPr>
            <w:tcW w:w="470" w:type="dxa"/>
            <w:shd w:val="clear" w:color="auto" w:fill="auto"/>
            <w:hideMark/>
          </w:tcPr>
          <w:p w14:paraId="119D4B4F"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27.</w:t>
            </w:r>
          </w:p>
        </w:tc>
        <w:tc>
          <w:tcPr>
            <w:tcW w:w="3010" w:type="dxa"/>
            <w:shd w:val="clear" w:color="auto" w:fill="auto"/>
            <w:hideMark/>
          </w:tcPr>
          <w:p w14:paraId="5A5EBF48"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Comprehensive </w:t>
            </w:r>
            <w:r w:rsidRPr="00BE1116">
              <w:rPr>
                <w:rFonts w:eastAsia="Times New Roman" w:cs="Times New Roman"/>
                <w:b/>
                <w:bCs/>
                <w:color w:val="000000"/>
                <w:sz w:val="22"/>
                <w:szCs w:val="22"/>
              </w:rPr>
              <w:t>review of key vocabulary</w:t>
            </w:r>
          </w:p>
        </w:tc>
        <w:tc>
          <w:tcPr>
            <w:tcW w:w="1105" w:type="dxa"/>
            <w:shd w:val="clear" w:color="auto" w:fill="auto"/>
            <w:hideMark/>
          </w:tcPr>
          <w:p w14:paraId="7FDD2616"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20B20A3"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5FEFF6CA"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13DB7A9A"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5FB29E7"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6F837974" w14:textId="77777777" w:rsidR="005470BC" w:rsidRPr="00BE1116" w:rsidRDefault="005470BC" w:rsidP="00BA56BB">
            <w:pPr>
              <w:spacing w:line="240" w:lineRule="auto"/>
              <w:rPr>
                <w:rFonts w:eastAsia="Times New Roman" w:cs="Times New Roman"/>
                <w:sz w:val="22"/>
                <w:szCs w:val="22"/>
              </w:rPr>
            </w:pPr>
          </w:p>
        </w:tc>
      </w:tr>
      <w:tr w:rsidR="005470BC" w:rsidRPr="00BE1116" w14:paraId="49EF8B8F" w14:textId="77777777" w:rsidTr="00BA56BB">
        <w:trPr>
          <w:trHeight w:val="270"/>
        </w:trPr>
        <w:tc>
          <w:tcPr>
            <w:tcW w:w="470" w:type="dxa"/>
            <w:shd w:val="clear" w:color="auto" w:fill="auto"/>
            <w:hideMark/>
          </w:tcPr>
          <w:p w14:paraId="598A0764"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28.</w:t>
            </w:r>
          </w:p>
        </w:tc>
        <w:tc>
          <w:tcPr>
            <w:tcW w:w="3010" w:type="dxa"/>
            <w:shd w:val="clear" w:color="auto" w:fill="auto"/>
            <w:hideMark/>
          </w:tcPr>
          <w:p w14:paraId="1F4A78EC"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Comprehensive </w:t>
            </w:r>
            <w:r w:rsidRPr="00BE1116">
              <w:rPr>
                <w:rFonts w:eastAsia="Times New Roman" w:cs="Times New Roman"/>
                <w:b/>
                <w:bCs/>
                <w:color w:val="000000"/>
                <w:sz w:val="22"/>
                <w:szCs w:val="22"/>
              </w:rPr>
              <w:t>review of key content concepts</w:t>
            </w:r>
          </w:p>
        </w:tc>
        <w:tc>
          <w:tcPr>
            <w:tcW w:w="1105" w:type="dxa"/>
            <w:shd w:val="clear" w:color="auto" w:fill="auto"/>
            <w:hideMark/>
          </w:tcPr>
          <w:p w14:paraId="070DB74D"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343DB5FA"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3E7B09B8"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11309FC7"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116E5728"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51126668" w14:textId="77777777" w:rsidR="005470BC" w:rsidRPr="00BE1116" w:rsidRDefault="005470BC" w:rsidP="00BA56BB">
            <w:pPr>
              <w:spacing w:line="240" w:lineRule="auto"/>
              <w:rPr>
                <w:rFonts w:eastAsia="Times New Roman" w:cs="Times New Roman"/>
                <w:sz w:val="22"/>
                <w:szCs w:val="22"/>
              </w:rPr>
            </w:pPr>
          </w:p>
        </w:tc>
      </w:tr>
      <w:tr w:rsidR="005470BC" w:rsidRPr="00BE1116" w14:paraId="0C6CA3BE" w14:textId="77777777" w:rsidTr="00BA56BB">
        <w:trPr>
          <w:trHeight w:val="555"/>
        </w:trPr>
        <w:tc>
          <w:tcPr>
            <w:tcW w:w="470" w:type="dxa"/>
            <w:shd w:val="clear" w:color="auto" w:fill="auto"/>
            <w:hideMark/>
          </w:tcPr>
          <w:p w14:paraId="05C9B662"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29.</w:t>
            </w:r>
          </w:p>
        </w:tc>
        <w:tc>
          <w:tcPr>
            <w:tcW w:w="3010" w:type="dxa"/>
            <w:shd w:val="clear" w:color="auto" w:fill="auto"/>
            <w:hideMark/>
          </w:tcPr>
          <w:p w14:paraId="26668161"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 xml:space="preserve">Regular </w:t>
            </w:r>
            <w:r w:rsidRPr="00BE1116">
              <w:rPr>
                <w:rFonts w:eastAsia="Times New Roman" w:cs="Times New Roman"/>
                <w:b/>
                <w:bCs/>
                <w:color w:val="000000"/>
                <w:sz w:val="22"/>
                <w:szCs w:val="22"/>
              </w:rPr>
              <w:t>feedback</w:t>
            </w:r>
            <w:r w:rsidRPr="00BE1116">
              <w:rPr>
                <w:rFonts w:eastAsia="Times New Roman" w:cs="Times New Roman"/>
                <w:color w:val="000000"/>
                <w:sz w:val="22"/>
                <w:szCs w:val="22"/>
              </w:rPr>
              <w:t xml:space="preserve"> provided to students on their output (e.g., language, content, work)</w:t>
            </w:r>
          </w:p>
        </w:tc>
        <w:tc>
          <w:tcPr>
            <w:tcW w:w="1105" w:type="dxa"/>
            <w:shd w:val="clear" w:color="auto" w:fill="auto"/>
            <w:hideMark/>
          </w:tcPr>
          <w:p w14:paraId="457E2D6C"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14A15124"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0BB2A1CE"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5EF6198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23D3026"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206CE3D2" w14:textId="77777777" w:rsidR="005470BC" w:rsidRPr="00BE1116" w:rsidRDefault="005470BC" w:rsidP="00BA56BB">
            <w:pPr>
              <w:spacing w:line="240" w:lineRule="auto"/>
              <w:rPr>
                <w:rFonts w:eastAsia="Times New Roman" w:cs="Times New Roman"/>
                <w:sz w:val="22"/>
                <w:szCs w:val="22"/>
              </w:rPr>
            </w:pPr>
          </w:p>
        </w:tc>
      </w:tr>
      <w:tr w:rsidR="005470BC" w:rsidRPr="00BE1116" w14:paraId="4AAFE0D6" w14:textId="77777777" w:rsidTr="00BA56BB">
        <w:trPr>
          <w:trHeight w:val="810"/>
        </w:trPr>
        <w:tc>
          <w:tcPr>
            <w:tcW w:w="470" w:type="dxa"/>
            <w:shd w:val="clear" w:color="auto" w:fill="auto"/>
            <w:hideMark/>
          </w:tcPr>
          <w:p w14:paraId="3ED26932"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color w:val="000000"/>
                <w:sz w:val="22"/>
                <w:szCs w:val="22"/>
              </w:rPr>
              <w:t>30.</w:t>
            </w:r>
          </w:p>
        </w:tc>
        <w:tc>
          <w:tcPr>
            <w:tcW w:w="3010" w:type="dxa"/>
            <w:shd w:val="clear" w:color="auto" w:fill="auto"/>
            <w:hideMark/>
          </w:tcPr>
          <w:p w14:paraId="291A6D58" w14:textId="77777777" w:rsidR="005470BC" w:rsidRPr="00BE1116" w:rsidRDefault="005470BC" w:rsidP="00BA56BB">
            <w:pPr>
              <w:spacing w:line="240" w:lineRule="auto"/>
              <w:rPr>
                <w:rFonts w:eastAsia="Times New Roman" w:cs="Times New Roman"/>
                <w:color w:val="000000"/>
                <w:sz w:val="22"/>
                <w:szCs w:val="22"/>
              </w:rPr>
            </w:pPr>
            <w:r w:rsidRPr="00BE1116">
              <w:rPr>
                <w:rFonts w:eastAsia="Times New Roman" w:cs="Times New Roman"/>
                <w:b/>
                <w:bCs/>
                <w:color w:val="000000"/>
                <w:sz w:val="22"/>
                <w:szCs w:val="22"/>
              </w:rPr>
              <w:t>Assessment of student comprehension and learning</w:t>
            </w:r>
            <w:r w:rsidRPr="00BE1116">
              <w:rPr>
                <w:rFonts w:eastAsia="Times New Roman" w:cs="Times New Roman"/>
                <w:color w:val="000000"/>
                <w:sz w:val="22"/>
                <w:szCs w:val="22"/>
              </w:rPr>
              <w:t xml:space="preserve"> of all lesson objectives (e.g., spot checking, group response) throughout the lesson</w:t>
            </w:r>
          </w:p>
        </w:tc>
        <w:tc>
          <w:tcPr>
            <w:tcW w:w="1105" w:type="dxa"/>
            <w:shd w:val="clear" w:color="auto" w:fill="auto"/>
            <w:hideMark/>
          </w:tcPr>
          <w:p w14:paraId="75E19C10"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6B2CFC82" w14:textId="77777777" w:rsidR="005470BC" w:rsidRPr="00BE1116" w:rsidRDefault="005470BC" w:rsidP="00BA56BB">
            <w:pPr>
              <w:spacing w:line="240" w:lineRule="auto"/>
              <w:rPr>
                <w:rFonts w:eastAsia="Times New Roman" w:cs="Times New Roman"/>
                <w:sz w:val="22"/>
                <w:szCs w:val="22"/>
              </w:rPr>
            </w:pPr>
          </w:p>
        </w:tc>
        <w:tc>
          <w:tcPr>
            <w:tcW w:w="1260" w:type="dxa"/>
            <w:shd w:val="clear" w:color="auto" w:fill="auto"/>
            <w:hideMark/>
          </w:tcPr>
          <w:p w14:paraId="37DFFA3E"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268FEF79" w14:textId="77777777" w:rsidR="005470BC" w:rsidRPr="00BE1116" w:rsidRDefault="005470BC" w:rsidP="00BA56BB">
            <w:pPr>
              <w:spacing w:line="240" w:lineRule="auto"/>
              <w:rPr>
                <w:rFonts w:eastAsia="Times New Roman" w:cs="Times New Roman"/>
                <w:color w:val="000000"/>
                <w:sz w:val="22"/>
                <w:szCs w:val="22"/>
              </w:rPr>
            </w:pPr>
          </w:p>
        </w:tc>
        <w:tc>
          <w:tcPr>
            <w:tcW w:w="1170" w:type="dxa"/>
            <w:shd w:val="clear" w:color="auto" w:fill="auto"/>
            <w:hideMark/>
          </w:tcPr>
          <w:p w14:paraId="7AE2AB5A" w14:textId="77777777" w:rsidR="005470BC" w:rsidRPr="00BE1116" w:rsidRDefault="005470BC" w:rsidP="00BA56BB">
            <w:pPr>
              <w:spacing w:line="240" w:lineRule="auto"/>
              <w:rPr>
                <w:rFonts w:eastAsia="Times New Roman" w:cs="Times New Roman"/>
                <w:sz w:val="22"/>
                <w:szCs w:val="22"/>
              </w:rPr>
            </w:pPr>
          </w:p>
        </w:tc>
        <w:tc>
          <w:tcPr>
            <w:tcW w:w="725" w:type="dxa"/>
            <w:shd w:val="clear" w:color="auto" w:fill="auto"/>
            <w:hideMark/>
          </w:tcPr>
          <w:p w14:paraId="64D496F3" w14:textId="77777777" w:rsidR="005470BC" w:rsidRPr="00BE1116" w:rsidRDefault="005470BC" w:rsidP="00BA56BB">
            <w:pPr>
              <w:spacing w:line="240" w:lineRule="auto"/>
              <w:rPr>
                <w:rFonts w:eastAsia="Times New Roman" w:cs="Times New Roman"/>
                <w:sz w:val="22"/>
                <w:szCs w:val="22"/>
              </w:rPr>
            </w:pPr>
          </w:p>
        </w:tc>
      </w:tr>
      <w:tr w:rsidR="005470BC" w:rsidRPr="00BE1116" w14:paraId="434BB39A" w14:textId="77777777" w:rsidTr="00BA56BB">
        <w:trPr>
          <w:trHeight w:val="270"/>
        </w:trPr>
        <w:tc>
          <w:tcPr>
            <w:tcW w:w="10080" w:type="dxa"/>
            <w:gridSpan w:val="8"/>
            <w:shd w:val="clear" w:color="auto" w:fill="auto"/>
            <w:hideMark/>
          </w:tcPr>
          <w:p w14:paraId="5851558C" w14:textId="77777777" w:rsidR="005470BC" w:rsidRPr="00BE1116" w:rsidRDefault="005470BC" w:rsidP="00BA56BB">
            <w:pPr>
              <w:spacing w:line="240" w:lineRule="auto"/>
              <w:rPr>
                <w:rFonts w:eastAsia="Times New Roman" w:cs="Times New Roman"/>
                <w:i/>
                <w:iCs/>
                <w:color w:val="000000"/>
                <w:sz w:val="22"/>
                <w:szCs w:val="22"/>
              </w:rPr>
            </w:pPr>
            <w:r w:rsidRPr="00BE1116">
              <w:rPr>
                <w:rFonts w:eastAsia="Times New Roman" w:cs="Times New Roman"/>
                <w:i/>
                <w:iCs/>
                <w:color w:val="000000"/>
                <w:sz w:val="22"/>
                <w:szCs w:val="22"/>
              </w:rPr>
              <w:t xml:space="preserve">Comments: </w:t>
            </w:r>
          </w:p>
        </w:tc>
      </w:tr>
      <w:tr w:rsidR="005470BC" w:rsidRPr="00BE1116" w14:paraId="1144C87B" w14:textId="77777777" w:rsidTr="00BA56BB">
        <w:trPr>
          <w:trHeight w:val="315"/>
        </w:trPr>
        <w:tc>
          <w:tcPr>
            <w:tcW w:w="10080" w:type="dxa"/>
            <w:gridSpan w:val="8"/>
            <w:shd w:val="clear" w:color="auto" w:fill="auto"/>
            <w:hideMark/>
          </w:tcPr>
          <w:p w14:paraId="4A35E952"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Total Points Possible:  120 (Subtract 4 for each NA given)</w:t>
            </w:r>
          </w:p>
        </w:tc>
      </w:tr>
      <w:tr w:rsidR="005470BC" w:rsidRPr="00BE1116" w14:paraId="55933266" w14:textId="77777777" w:rsidTr="00BA56BB">
        <w:trPr>
          <w:trHeight w:val="315"/>
        </w:trPr>
        <w:tc>
          <w:tcPr>
            <w:tcW w:w="470" w:type="dxa"/>
            <w:shd w:val="clear" w:color="auto" w:fill="auto"/>
            <w:hideMark/>
          </w:tcPr>
          <w:p w14:paraId="16CBDA6C" w14:textId="77777777" w:rsidR="005470BC" w:rsidRPr="00BE1116" w:rsidRDefault="005470BC" w:rsidP="00BA56BB">
            <w:pPr>
              <w:spacing w:line="240" w:lineRule="auto"/>
              <w:rPr>
                <w:rFonts w:eastAsia="Times New Roman" w:cs="Times New Roman"/>
                <w:b/>
                <w:bCs/>
                <w:color w:val="000000"/>
                <w:sz w:val="22"/>
                <w:szCs w:val="22"/>
              </w:rPr>
            </w:pPr>
          </w:p>
        </w:tc>
        <w:tc>
          <w:tcPr>
            <w:tcW w:w="3010" w:type="dxa"/>
            <w:shd w:val="clear" w:color="auto" w:fill="auto"/>
            <w:hideMark/>
          </w:tcPr>
          <w:p w14:paraId="25871C81"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 xml:space="preserve">Total Points Earned: </w:t>
            </w:r>
          </w:p>
        </w:tc>
        <w:tc>
          <w:tcPr>
            <w:tcW w:w="6600" w:type="dxa"/>
            <w:gridSpan w:val="6"/>
            <w:shd w:val="clear" w:color="auto" w:fill="auto"/>
            <w:hideMark/>
          </w:tcPr>
          <w:p w14:paraId="4B5D4E57" w14:textId="77777777" w:rsidR="005470BC" w:rsidRPr="00BE1116" w:rsidRDefault="005470BC" w:rsidP="00BA56BB">
            <w:pPr>
              <w:spacing w:line="240" w:lineRule="auto"/>
              <w:rPr>
                <w:rFonts w:eastAsia="Times New Roman" w:cs="Times New Roman"/>
                <w:b/>
                <w:bCs/>
                <w:color w:val="000000"/>
                <w:sz w:val="22"/>
                <w:szCs w:val="22"/>
              </w:rPr>
            </w:pPr>
            <w:r w:rsidRPr="00BE1116">
              <w:rPr>
                <w:rFonts w:eastAsia="Times New Roman" w:cs="Times New Roman"/>
                <w:b/>
                <w:bCs/>
                <w:color w:val="000000"/>
                <w:sz w:val="22"/>
                <w:szCs w:val="22"/>
              </w:rPr>
              <w:t xml:space="preserve">Percentage Score: </w:t>
            </w:r>
          </w:p>
        </w:tc>
      </w:tr>
    </w:tbl>
    <w:p w14:paraId="0B01683F" w14:textId="77777777" w:rsidR="005470BC" w:rsidRPr="00BE1116" w:rsidRDefault="005470BC">
      <w:pPr>
        <w:rPr>
          <w:rFonts w:cs="Times New Roman"/>
          <w:sz w:val="22"/>
          <w:szCs w:val="22"/>
        </w:rPr>
      </w:pPr>
    </w:p>
    <w:p w14:paraId="6CFE6FAC" w14:textId="77777777" w:rsidR="009A078D" w:rsidRDefault="009A078D">
      <w:pPr>
        <w:rPr>
          <w:rFonts w:cs="Times New Roman"/>
        </w:rPr>
        <w:sectPr w:rsidR="009A078D" w:rsidSect="00DD709D">
          <w:footerReference w:type="even" r:id="rId44"/>
          <w:footerReference w:type="default" r:id="rId45"/>
          <w:pgSz w:w="12240" w:h="15840"/>
          <w:pgMar w:top="1440" w:right="1440" w:bottom="1440" w:left="1440" w:header="720" w:footer="720" w:gutter="0"/>
          <w:cols w:space="720"/>
          <w:titlePg/>
          <w:docGrid w:linePitch="360"/>
        </w:sectPr>
      </w:pPr>
    </w:p>
    <w:p w14:paraId="3C56771D" w14:textId="77777777" w:rsidR="009A078D" w:rsidRPr="00401747" w:rsidRDefault="009A078D" w:rsidP="009A078D">
      <w:pPr>
        <w:pStyle w:val="Heading1"/>
      </w:pPr>
      <w:bookmarkStart w:id="27" w:name="_Toc4502247"/>
      <w:r w:rsidRPr="00401747">
        <w:lastRenderedPageBreak/>
        <w:t>Appendix D: SIOP observation analysis results</w:t>
      </w:r>
      <w:bookmarkEnd w:id="27"/>
    </w:p>
    <w:p w14:paraId="5C246116" w14:textId="77777777" w:rsidR="009A078D" w:rsidRDefault="009A078D"/>
    <w:tbl>
      <w:tblPr>
        <w:tblStyle w:val="TableGrid"/>
        <w:tblW w:w="13135" w:type="dxa"/>
        <w:tblLook w:val="04A0" w:firstRow="1" w:lastRow="0" w:firstColumn="1" w:lastColumn="0" w:noHBand="0" w:noVBand="1"/>
      </w:tblPr>
      <w:tblGrid>
        <w:gridCol w:w="471"/>
        <w:gridCol w:w="10830"/>
        <w:gridCol w:w="574"/>
        <w:gridCol w:w="450"/>
        <w:gridCol w:w="810"/>
      </w:tblGrid>
      <w:tr w:rsidR="009A078D" w:rsidRPr="005C5497" w14:paraId="1F0C216E" w14:textId="77777777" w:rsidTr="00762EFC">
        <w:trPr>
          <w:trHeight w:val="270"/>
        </w:trPr>
        <w:tc>
          <w:tcPr>
            <w:tcW w:w="11301" w:type="dxa"/>
            <w:gridSpan w:val="2"/>
            <w:vMerge w:val="restart"/>
            <w:shd w:val="clear" w:color="auto" w:fill="BFBFBF" w:themeFill="background1" w:themeFillShade="BF"/>
            <w:vAlign w:val="center"/>
          </w:tcPr>
          <w:p w14:paraId="7AAD62C1" w14:textId="77777777" w:rsidR="009A078D" w:rsidRDefault="009A078D" w:rsidP="008C0A24">
            <w:pPr>
              <w:spacing w:line="240" w:lineRule="auto"/>
              <w:jc w:val="center"/>
              <w:rPr>
                <w:b/>
                <w:bCs/>
                <w:sz w:val="20"/>
                <w:szCs w:val="20"/>
              </w:rPr>
            </w:pPr>
            <w:r>
              <w:rPr>
                <w:b/>
                <w:bCs/>
                <w:sz w:val="20"/>
                <w:szCs w:val="20"/>
              </w:rPr>
              <w:t xml:space="preserve">SIOP Category: </w:t>
            </w:r>
            <w:r w:rsidRPr="005C5497">
              <w:rPr>
                <w:b/>
                <w:bCs/>
                <w:sz w:val="20"/>
                <w:szCs w:val="20"/>
              </w:rPr>
              <w:t>Lesson Preparation</w:t>
            </w:r>
          </w:p>
        </w:tc>
        <w:tc>
          <w:tcPr>
            <w:tcW w:w="1834" w:type="dxa"/>
            <w:gridSpan w:val="3"/>
            <w:shd w:val="clear" w:color="auto" w:fill="BFBFBF" w:themeFill="background1" w:themeFillShade="BF"/>
          </w:tcPr>
          <w:p w14:paraId="68B2772E" w14:textId="77777777" w:rsidR="009A078D" w:rsidRDefault="009A078D" w:rsidP="008C0A24">
            <w:pPr>
              <w:spacing w:line="240" w:lineRule="auto"/>
              <w:jc w:val="center"/>
              <w:rPr>
                <w:b/>
                <w:bCs/>
                <w:sz w:val="20"/>
                <w:szCs w:val="20"/>
              </w:rPr>
            </w:pPr>
            <w:r>
              <w:rPr>
                <w:b/>
                <w:bCs/>
                <w:sz w:val="20"/>
                <w:szCs w:val="20"/>
              </w:rPr>
              <w:t xml:space="preserve">Wilcoxon Signed </w:t>
            </w:r>
          </w:p>
          <w:p w14:paraId="2192FD4C" w14:textId="77777777" w:rsidR="009A078D" w:rsidRDefault="009A078D" w:rsidP="008C0A24">
            <w:pPr>
              <w:spacing w:line="240" w:lineRule="auto"/>
              <w:jc w:val="center"/>
              <w:rPr>
                <w:b/>
                <w:bCs/>
                <w:sz w:val="20"/>
                <w:szCs w:val="20"/>
              </w:rPr>
            </w:pPr>
            <w:r>
              <w:rPr>
                <w:b/>
                <w:bCs/>
                <w:sz w:val="20"/>
                <w:szCs w:val="20"/>
              </w:rPr>
              <w:t>Rank Results</w:t>
            </w:r>
          </w:p>
        </w:tc>
      </w:tr>
      <w:tr w:rsidR="009A078D" w:rsidRPr="005C5497" w14:paraId="6A3E7EBC" w14:textId="77777777" w:rsidTr="00762EFC">
        <w:trPr>
          <w:trHeight w:val="270"/>
        </w:trPr>
        <w:tc>
          <w:tcPr>
            <w:tcW w:w="11301" w:type="dxa"/>
            <w:gridSpan w:val="2"/>
            <w:vMerge/>
            <w:shd w:val="clear" w:color="auto" w:fill="BFBFBF" w:themeFill="background1" w:themeFillShade="BF"/>
            <w:hideMark/>
          </w:tcPr>
          <w:p w14:paraId="2F6B441E" w14:textId="77777777" w:rsidR="009A078D" w:rsidRPr="005C5497" w:rsidRDefault="009A078D" w:rsidP="008C0A24">
            <w:pPr>
              <w:spacing w:line="240" w:lineRule="auto"/>
              <w:rPr>
                <w:b/>
                <w:bCs/>
                <w:sz w:val="20"/>
                <w:szCs w:val="20"/>
              </w:rPr>
            </w:pPr>
          </w:p>
        </w:tc>
        <w:tc>
          <w:tcPr>
            <w:tcW w:w="574" w:type="dxa"/>
            <w:shd w:val="clear" w:color="auto" w:fill="BFBFBF" w:themeFill="background1" w:themeFillShade="BF"/>
          </w:tcPr>
          <w:p w14:paraId="4120ED7E" w14:textId="77777777" w:rsidR="009A078D" w:rsidRPr="005C5497" w:rsidRDefault="009A078D" w:rsidP="008C0A24">
            <w:pPr>
              <w:spacing w:line="240" w:lineRule="auto"/>
              <w:jc w:val="center"/>
              <w:rPr>
                <w:b/>
                <w:bCs/>
                <w:sz w:val="20"/>
                <w:szCs w:val="20"/>
              </w:rPr>
            </w:pPr>
            <w:r>
              <w:rPr>
                <w:b/>
                <w:bCs/>
                <w:sz w:val="20"/>
                <w:szCs w:val="20"/>
              </w:rPr>
              <w:t>W</w:t>
            </w:r>
          </w:p>
        </w:tc>
        <w:tc>
          <w:tcPr>
            <w:tcW w:w="450" w:type="dxa"/>
            <w:shd w:val="clear" w:color="auto" w:fill="BFBFBF" w:themeFill="background1" w:themeFillShade="BF"/>
          </w:tcPr>
          <w:p w14:paraId="2743D643" w14:textId="77777777" w:rsidR="009A078D" w:rsidRPr="005C5497" w:rsidRDefault="009A078D" w:rsidP="008C0A24">
            <w:pPr>
              <w:spacing w:line="240" w:lineRule="auto"/>
              <w:jc w:val="center"/>
              <w:rPr>
                <w:b/>
                <w:bCs/>
                <w:sz w:val="20"/>
                <w:szCs w:val="20"/>
              </w:rPr>
            </w:pPr>
            <w:r>
              <w:rPr>
                <w:b/>
                <w:bCs/>
                <w:sz w:val="20"/>
                <w:szCs w:val="20"/>
              </w:rPr>
              <w:t>n</w:t>
            </w:r>
          </w:p>
        </w:tc>
        <w:tc>
          <w:tcPr>
            <w:tcW w:w="810" w:type="dxa"/>
            <w:shd w:val="clear" w:color="auto" w:fill="BFBFBF" w:themeFill="background1" w:themeFillShade="BF"/>
          </w:tcPr>
          <w:p w14:paraId="707F99DC" w14:textId="77777777" w:rsidR="009A078D" w:rsidRPr="005C5497" w:rsidRDefault="009A078D" w:rsidP="008C0A24">
            <w:pPr>
              <w:spacing w:line="240" w:lineRule="auto"/>
              <w:jc w:val="center"/>
              <w:rPr>
                <w:b/>
                <w:bCs/>
                <w:sz w:val="20"/>
                <w:szCs w:val="20"/>
              </w:rPr>
            </w:pPr>
            <w:r>
              <w:rPr>
                <w:b/>
                <w:bCs/>
                <w:sz w:val="20"/>
                <w:szCs w:val="20"/>
              </w:rPr>
              <w:t>Level</w:t>
            </w:r>
          </w:p>
        </w:tc>
      </w:tr>
      <w:tr w:rsidR="009A078D" w:rsidRPr="005C5497" w14:paraId="2FA79607" w14:textId="77777777" w:rsidTr="00762EFC">
        <w:trPr>
          <w:trHeight w:val="233"/>
        </w:trPr>
        <w:tc>
          <w:tcPr>
            <w:tcW w:w="471" w:type="dxa"/>
            <w:hideMark/>
          </w:tcPr>
          <w:p w14:paraId="7A90EF33" w14:textId="77777777" w:rsidR="009A078D" w:rsidRPr="005C5497" w:rsidRDefault="009A078D" w:rsidP="008C0A24">
            <w:pPr>
              <w:spacing w:line="240" w:lineRule="auto"/>
              <w:rPr>
                <w:sz w:val="20"/>
                <w:szCs w:val="20"/>
              </w:rPr>
            </w:pPr>
            <w:r w:rsidRPr="005C5497">
              <w:rPr>
                <w:sz w:val="20"/>
                <w:szCs w:val="20"/>
              </w:rPr>
              <w:t>1.</w:t>
            </w:r>
          </w:p>
        </w:tc>
        <w:tc>
          <w:tcPr>
            <w:tcW w:w="10830" w:type="dxa"/>
            <w:hideMark/>
          </w:tcPr>
          <w:p w14:paraId="25356FDD" w14:textId="77777777" w:rsidR="009A078D" w:rsidRPr="005C5497" w:rsidRDefault="009A078D" w:rsidP="008C0A24">
            <w:pPr>
              <w:spacing w:line="240" w:lineRule="auto"/>
              <w:rPr>
                <w:sz w:val="20"/>
                <w:szCs w:val="20"/>
              </w:rPr>
            </w:pPr>
            <w:r w:rsidRPr="005C5497">
              <w:rPr>
                <w:b/>
                <w:bCs/>
                <w:sz w:val="20"/>
                <w:szCs w:val="20"/>
              </w:rPr>
              <w:t xml:space="preserve">Content objectives </w:t>
            </w:r>
            <w:r w:rsidRPr="00BC4BB8">
              <w:rPr>
                <w:b/>
                <w:sz w:val="20"/>
                <w:szCs w:val="20"/>
              </w:rPr>
              <w:t>clearly defined</w:t>
            </w:r>
            <w:r w:rsidRPr="005C5497">
              <w:rPr>
                <w:sz w:val="20"/>
                <w:szCs w:val="20"/>
              </w:rPr>
              <w:t>, displayed, and reviewed with students</w:t>
            </w:r>
          </w:p>
        </w:tc>
        <w:tc>
          <w:tcPr>
            <w:tcW w:w="574" w:type="dxa"/>
          </w:tcPr>
          <w:p w14:paraId="0E114056" w14:textId="77777777" w:rsidR="009A078D" w:rsidRPr="004F535E" w:rsidRDefault="009A078D" w:rsidP="008C0A24">
            <w:pPr>
              <w:spacing w:line="240" w:lineRule="auto"/>
              <w:jc w:val="center"/>
              <w:rPr>
                <w:bCs/>
                <w:sz w:val="20"/>
                <w:szCs w:val="20"/>
              </w:rPr>
            </w:pPr>
            <w:r w:rsidRPr="004F535E">
              <w:rPr>
                <w:bCs/>
                <w:sz w:val="20"/>
                <w:szCs w:val="20"/>
              </w:rPr>
              <w:t>0</w:t>
            </w:r>
          </w:p>
        </w:tc>
        <w:tc>
          <w:tcPr>
            <w:tcW w:w="450" w:type="dxa"/>
          </w:tcPr>
          <w:p w14:paraId="46DDEEEB" w14:textId="77777777" w:rsidR="009A078D" w:rsidRPr="004F535E" w:rsidRDefault="009A078D" w:rsidP="008C0A24">
            <w:pPr>
              <w:spacing w:line="240" w:lineRule="auto"/>
              <w:jc w:val="center"/>
              <w:rPr>
                <w:bCs/>
                <w:sz w:val="20"/>
                <w:szCs w:val="20"/>
              </w:rPr>
            </w:pPr>
            <w:r w:rsidRPr="004F535E">
              <w:rPr>
                <w:bCs/>
                <w:sz w:val="20"/>
                <w:szCs w:val="20"/>
              </w:rPr>
              <w:t>11</w:t>
            </w:r>
          </w:p>
        </w:tc>
        <w:tc>
          <w:tcPr>
            <w:tcW w:w="810" w:type="dxa"/>
          </w:tcPr>
          <w:p w14:paraId="4B2398BE" w14:textId="77777777" w:rsidR="009A078D" w:rsidRPr="005C5497" w:rsidRDefault="009A078D" w:rsidP="008C0A24">
            <w:pPr>
              <w:spacing w:line="240" w:lineRule="auto"/>
              <w:jc w:val="center"/>
              <w:rPr>
                <w:b/>
                <w:bCs/>
                <w:sz w:val="20"/>
                <w:szCs w:val="20"/>
              </w:rPr>
            </w:pPr>
            <w:r>
              <w:rPr>
                <w:b/>
                <w:bCs/>
                <w:sz w:val="20"/>
                <w:szCs w:val="20"/>
              </w:rPr>
              <w:t>P&lt;.001</w:t>
            </w:r>
          </w:p>
        </w:tc>
      </w:tr>
      <w:tr w:rsidR="009A078D" w:rsidRPr="005C5497" w14:paraId="57E7FED7" w14:textId="77777777" w:rsidTr="00762EFC">
        <w:trPr>
          <w:trHeight w:val="305"/>
        </w:trPr>
        <w:tc>
          <w:tcPr>
            <w:tcW w:w="471" w:type="dxa"/>
            <w:hideMark/>
          </w:tcPr>
          <w:p w14:paraId="4B335EB0" w14:textId="77777777" w:rsidR="009A078D" w:rsidRPr="005C5497" w:rsidRDefault="009A078D" w:rsidP="008C0A24">
            <w:pPr>
              <w:spacing w:line="240" w:lineRule="auto"/>
              <w:rPr>
                <w:sz w:val="20"/>
                <w:szCs w:val="20"/>
              </w:rPr>
            </w:pPr>
            <w:r w:rsidRPr="005C5497">
              <w:rPr>
                <w:sz w:val="20"/>
                <w:szCs w:val="20"/>
              </w:rPr>
              <w:t>2.</w:t>
            </w:r>
          </w:p>
        </w:tc>
        <w:tc>
          <w:tcPr>
            <w:tcW w:w="10830" w:type="dxa"/>
            <w:hideMark/>
          </w:tcPr>
          <w:p w14:paraId="0CC45F1B" w14:textId="77777777" w:rsidR="009A078D" w:rsidRPr="005C5497" w:rsidRDefault="009A078D" w:rsidP="008C0A24">
            <w:pPr>
              <w:spacing w:line="240" w:lineRule="auto"/>
              <w:rPr>
                <w:sz w:val="20"/>
                <w:szCs w:val="20"/>
              </w:rPr>
            </w:pPr>
            <w:r w:rsidRPr="005C5497">
              <w:rPr>
                <w:b/>
                <w:bCs/>
                <w:sz w:val="20"/>
                <w:szCs w:val="20"/>
              </w:rPr>
              <w:t xml:space="preserve">Language objectives </w:t>
            </w:r>
            <w:r w:rsidRPr="00BC4BB8">
              <w:rPr>
                <w:b/>
                <w:sz w:val="20"/>
                <w:szCs w:val="20"/>
              </w:rPr>
              <w:t>clearly defined</w:t>
            </w:r>
            <w:r w:rsidRPr="005C5497">
              <w:rPr>
                <w:sz w:val="20"/>
                <w:szCs w:val="20"/>
              </w:rPr>
              <w:t>, displayed, and reviewed with students</w:t>
            </w:r>
          </w:p>
        </w:tc>
        <w:tc>
          <w:tcPr>
            <w:tcW w:w="574" w:type="dxa"/>
          </w:tcPr>
          <w:p w14:paraId="64814820" w14:textId="77777777" w:rsidR="009A078D" w:rsidRPr="004F535E" w:rsidRDefault="009A078D" w:rsidP="008C0A24">
            <w:pPr>
              <w:spacing w:line="240" w:lineRule="auto"/>
              <w:jc w:val="center"/>
              <w:rPr>
                <w:bCs/>
                <w:sz w:val="20"/>
                <w:szCs w:val="20"/>
              </w:rPr>
            </w:pPr>
            <w:r w:rsidRPr="004F535E">
              <w:rPr>
                <w:bCs/>
                <w:sz w:val="20"/>
                <w:szCs w:val="20"/>
              </w:rPr>
              <w:t>0</w:t>
            </w:r>
          </w:p>
        </w:tc>
        <w:tc>
          <w:tcPr>
            <w:tcW w:w="450" w:type="dxa"/>
          </w:tcPr>
          <w:p w14:paraId="4EB8F21A" w14:textId="77777777" w:rsidR="009A078D" w:rsidRPr="004F535E" w:rsidRDefault="009A078D" w:rsidP="008C0A24">
            <w:pPr>
              <w:spacing w:line="240" w:lineRule="auto"/>
              <w:jc w:val="center"/>
              <w:rPr>
                <w:bCs/>
                <w:sz w:val="20"/>
                <w:szCs w:val="20"/>
              </w:rPr>
            </w:pPr>
            <w:r w:rsidRPr="004F535E">
              <w:rPr>
                <w:bCs/>
                <w:sz w:val="20"/>
                <w:szCs w:val="20"/>
              </w:rPr>
              <w:t>14</w:t>
            </w:r>
          </w:p>
        </w:tc>
        <w:tc>
          <w:tcPr>
            <w:tcW w:w="810" w:type="dxa"/>
          </w:tcPr>
          <w:p w14:paraId="282CC0AA" w14:textId="77777777" w:rsidR="009A078D" w:rsidRPr="005C5497" w:rsidRDefault="009A078D" w:rsidP="008C0A24">
            <w:pPr>
              <w:spacing w:line="240" w:lineRule="auto"/>
              <w:jc w:val="center"/>
              <w:rPr>
                <w:b/>
                <w:bCs/>
                <w:sz w:val="20"/>
                <w:szCs w:val="20"/>
              </w:rPr>
            </w:pPr>
            <w:r>
              <w:rPr>
                <w:b/>
                <w:bCs/>
                <w:sz w:val="20"/>
                <w:szCs w:val="20"/>
              </w:rPr>
              <w:t>P&lt;.001</w:t>
            </w:r>
          </w:p>
        </w:tc>
      </w:tr>
      <w:tr w:rsidR="009A078D" w:rsidRPr="005C5497" w14:paraId="2CB8C14B" w14:textId="77777777" w:rsidTr="00762EFC">
        <w:trPr>
          <w:trHeight w:val="323"/>
        </w:trPr>
        <w:tc>
          <w:tcPr>
            <w:tcW w:w="471" w:type="dxa"/>
            <w:hideMark/>
          </w:tcPr>
          <w:p w14:paraId="7A286A13" w14:textId="77777777" w:rsidR="009A078D" w:rsidRPr="005C5497" w:rsidRDefault="009A078D" w:rsidP="008C0A24">
            <w:pPr>
              <w:spacing w:line="240" w:lineRule="auto"/>
              <w:rPr>
                <w:sz w:val="20"/>
                <w:szCs w:val="20"/>
              </w:rPr>
            </w:pPr>
            <w:r w:rsidRPr="005C5497">
              <w:rPr>
                <w:sz w:val="20"/>
                <w:szCs w:val="20"/>
              </w:rPr>
              <w:t>3.</w:t>
            </w:r>
          </w:p>
        </w:tc>
        <w:tc>
          <w:tcPr>
            <w:tcW w:w="10830" w:type="dxa"/>
            <w:hideMark/>
          </w:tcPr>
          <w:p w14:paraId="7B7A5149" w14:textId="77777777" w:rsidR="009A078D" w:rsidRPr="005C5497" w:rsidRDefault="009A078D" w:rsidP="008C0A24">
            <w:pPr>
              <w:spacing w:line="240" w:lineRule="auto"/>
              <w:rPr>
                <w:sz w:val="20"/>
                <w:szCs w:val="20"/>
              </w:rPr>
            </w:pPr>
            <w:r w:rsidRPr="005C5497">
              <w:rPr>
                <w:b/>
                <w:bCs/>
                <w:sz w:val="20"/>
                <w:szCs w:val="20"/>
              </w:rPr>
              <w:t xml:space="preserve">Content concepts </w:t>
            </w:r>
            <w:r w:rsidRPr="00BC4BB8">
              <w:rPr>
                <w:b/>
                <w:sz w:val="20"/>
                <w:szCs w:val="20"/>
              </w:rPr>
              <w:t>appropriate</w:t>
            </w:r>
            <w:r w:rsidRPr="005C5497">
              <w:rPr>
                <w:sz w:val="20"/>
                <w:szCs w:val="20"/>
              </w:rPr>
              <w:t xml:space="preserve"> for age and educational background level of students</w:t>
            </w:r>
          </w:p>
        </w:tc>
        <w:tc>
          <w:tcPr>
            <w:tcW w:w="574" w:type="dxa"/>
          </w:tcPr>
          <w:p w14:paraId="1E8D5D6D" w14:textId="77777777" w:rsidR="009A078D" w:rsidRPr="004F535E" w:rsidRDefault="009A078D" w:rsidP="008C0A24">
            <w:pPr>
              <w:spacing w:line="240" w:lineRule="auto"/>
              <w:jc w:val="center"/>
              <w:rPr>
                <w:bCs/>
                <w:sz w:val="20"/>
                <w:szCs w:val="20"/>
              </w:rPr>
            </w:pPr>
            <w:r w:rsidRPr="004F535E">
              <w:rPr>
                <w:bCs/>
                <w:sz w:val="20"/>
                <w:szCs w:val="20"/>
              </w:rPr>
              <w:t>0</w:t>
            </w:r>
          </w:p>
        </w:tc>
        <w:tc>
          <w:tcPr>
            <w:tcW w:w="450" w:type="dxa"/>
          </w:tcPr>
          <w:p w14:paraId="3045D479" w14:textId="77777777" w:rsidR="009A078D" w:rsidRPr="004F535E" w:rsidRDefault="009A078D" w:rsidP="008C0A24">
            <w:pPr>
              <w:spacing w:line="240" w:lineRule="auto"/>
              <w:jc w:val="center"/>
              <w:rPr>
                <w:bCs/>
                <w:sz w:val="20"/>
                <w:szCs w:val="20"/>
              </w:rPr>
            </w:pPr>
            <w:r w:rsidRPr="004F535E">
              <w:rPr>
                <w:bCs/>
                <w:sz w:val="20"/>
                <w:szCs w:val="20"/>
              </w:rPr>
              <w:t>7</w:t>
            </w:r>
          </w:p>
        </w:tc>
        <w:tc>
          <w:tcPr>
            <w:tcW w:w="810" w:type="dxa"/>
          </w:tcPr>
          <w:p w14:paraId="01F4F071" w14:textId="77777777" w:rsidR="009A078D" w:rsidRPr="005C5497" w:rsidRDefault="009A078D" w:rsidP="008C0A24">
            <w:pPr>
              <w:spacing w:line="240" w:lineRule="auto"/>
              <w:jc w:val="center"/>
              <w:rPr>
                <w:b/>
                <w:bCs/>
                <w:sz w:val="20"/>
                <w:szCs w:val="20"/>
              </w:rPr>
            </w:pPr>
            <w:r>
              <w:rPr>
                <w:b/>
                <w:bCs/>
                <w:sz w:val="20"/>
                <w:szCs w:val="20"/>
              </w:rPr>
              <w:t>P&lt;.001</w:t>
            </w:r>
          </w:p>
        </w:tc>
      </w:tr>
      <w:tr w:rsidR="009A078D" w:rsidRPr="005C5497" w14:paraId="074DF5B0" w14:textId="77777777" w:rsidTr="00762EFC">
        <w:trPr>
          <w:trHeight w:val="440"/>
        </w:trPr>
        <w:tc>
          <w:tcPr>
            <w:tcW w:w="471" w:type="dxa"/>
            <w:hideMark/>
          </w:tcPr>
          <w:p w14:paraId="46DC3476" w14:textId="77777777" w:rsidR="009A078D" w:rsidRPr="005C5497" w:rsidRDefault="009A078D" w:rsidP="008C0A24">
            <w:pPr>
              <w:spacing w:line="240" w:lineRule="auto"/>
              <w:rPr>
                <w:sz w:val="20"/>
                <w:szCs w:val="20"/>
              </w:rPr>
            </w:pPr>
            <w:r w:rsidRPr="005C5497">
              <w:rPr>
                <w:sz w:val="20"/>
                <w:szCs w:val="20"/>
              </w:rPr>
              <w:t>4.</w:t>
            </w:r>
          </w:p>
        </w:tc>
        <w:tc>
          <w:tcPr>
            <w:tcW w:w="10830" w:type="dxa"/>
            <w:hideMark/>
          </w:tcPr>
          <w:p w14:paraId="08D57806" w14:textId="77777777" w:rsidR="009A078D" w:rsidRPr="005C5497" w:rsidRDefault="009A078D" w:rsidP="008C0A24">
            <w:pPr>
              <w:spacing w:line="240" w:lineRule="auto"/>
              <w:rPr>
                <w:sz w:val="20"/>
                <w:szCs w:val="20"/>
              </w:rPr>
            </w:pPr>
            <w:r w:rsidRPr="005C5497">
              <w:rPr>
                <w:b/>
                <w:bCs/>
                <w:sz w:val="20"/>
                <w:szCs w:val="20"/>
              </w:rPr>
              <w:t xml:space="preserve">Supplementary materials </w:t>
            </w:r>
            <w:r w:rsidRPr="005C5497">
              <w:rPr>
                <w:sz w:val="20"/>
                <w:szCs w:val="20"/>
              </w:rPr>
              <w:t>used to a high degree, making the lesson clear and meaningful (e.g., computer programs, graphs, models, visuals)</w:t>
            </w:r>
          </w:p>
        </w:tc>
        <w:tc>
          <w:tcPr>
            <w:tcW w:w="574" w:type="dxa"/>
          </w:tcPr>
          <w:p w14:paraId="006A39E7" w14:textId="77777777" w:rsidR="009A078D" w:rsidRPr="004F535E" w:rsidRDefault="009A078D" w:rsidP="008C0A24">
            <w:pPr>
              <w:spacing w:line="240" w:lineRule="auto"/>
              <w:jc w:val="center"/>
              <w:rPr>
                <w:bCs/>
                <w:sz w:val="20"/>
                <w:szCs w:val="20"/>
              </w:rPr>
            </w:pPr>
            <w:r w:rsidRPr="004F535E">
              <w:rPr>
                <w:bCs/>
                <w:sz w:val="20"/>
                <w:szCs w:val="20"/>
              </w:rPr>
              <w:t>8</w:t>
            </w:r>
          </w:p>
        </w:tc>
        <w:tc>
          <w:tcPr>
            <w:tcW w:w="450" w:type="dxa"/>
          </w:tcPr>
          <w:p w14:paraId="063BFD7B" w14:textId="77777777" w:rsidR="009A078D" w:rsidRPr="004F535E" w:rsidRDefault="009A078D" w:rsidP="008C0A24">
            <w:pPr>
              <w:spacing w:line="240" w:lineRule="auto"/>
              <w:jc w:val="center"/>
              <w:rPr>
                <w:bCs/>
                <w:sz w:val="20"/>
                <w:szCs w:val="20"/>
              </w:rPr>
            </w:pPr>
            <w:r w:rsidRPr="004F535E">
              <w:rPr>
                <w:bCs/>
                <w:sz w:val="20"/>
                <w:szCs w:val="20"/>
              </w:rPr>
              <w:t>10</w:t>
            </w:r>
          </w:p>
        </w:tc>
        <w:tc>
          <w:tcPr>
            <w:tcW w:w="810" w:type="dxa"/>
          </w:tcPr>
          <w:p w14:paraId="467811C1" w14:textId="77777777" w:rsidR="009A078D" w:rsidRPr="005C5497" w:rsidRDefault="009A078D" w:rsidP="008C0A24">
            <w:pPr>
              <w:spacing w:line="240" w:lineRule="auto"/>
              <w:jc w:val="center"/>
              <w:rPr>
                <w:b/>
                <w:bCs/>
                <w:sz w:val="20"/>
                <w:szCs w:val="20"/>
              </w:rPr>
            </w:pPr>
            <w:r>
              <w:rPr>
                <w:b/>
                <w:bCs/>
                <w:sz w:val="20"/>
                <w:szCs w:val="20"/>
              </w:rPr>
              <w:t>P&lt;.05</w:t>
            </w:r>
          </w:p>
        </w:tc>
      </w:tr>
      <w:tr w:rsidR="009A078D" w:rsidRPr="005C5497" w14:paraId="6BFE279C" w14:textId="77777777" w:rsidTr="00762EFC">
        <w:trPr>
          <w:trHeight w:val="305"/>
        </w:trPr>
        <w:tc>
          <w:tcPr>
            <w:tcW w:w="471" w:type="dxa"/>
            <w:hideMark/>
          </w:tcPr>
          <w:p w14:paraId="54D7099F" w14:textId="77777777" w:rsidR="009A078D" w:rsidRPr="005C5497" w:rsidRDefault="009A078D" w:rsidP="008C0A24">
            <w:pPr>
              <w:spacing w:line="240" w:lineRule="auto"/>
              <w:rPr>
                <w:sz w:val="20"/>
                <w:szCs w:val="20"/>
              </w:rPr>
            </w:pPr>
            <w:r w:rsidRPr="005C5497">
              <w:rPr>
                <w:sz w:val="20"/>
                <w:szCs w:val="20"/>
              </w:rPr>
              <w:t>5.</w:t>
            </w:r>
          </w:p>
        </w:tc>
        <w:tc>
          <w:tcPr>
            <w:tcW w:w="10830" w:type="dxa"/>
            <w:hideMark/>
          </w:tcPr>
          <w:p w14:paraId="58990ACD" w14:textId="77777777" w:rsidR="009A078D" w:rsidRPr="005C5497" w:rsidRDefault="009A078D" w:rsidP="008C0A24">
            <w:pPr>
              <w:spacing w:line="240" w:lineRule="auto"/>
              <w:rPr>
                <w:sz w:val="20"/>
                <w:szCs w:val="20"/>
              </w:rPr>
            </w:pPr>
            <w:r w:rsidRPr="005C5497">
              <w:rPr>
                <w:b/>
                <w:bCs/>
                <w:sz w:val="20"/>
                <w:szCs w:val="20"/>
              </w:rPr>
              <w:t xml:space="preserve">Adaptation of content </w:t>
            </w:r>
            <w:r w:rsidRPr="005C5497">
              <w:rPr>
                <w:sz w:val="20"/>
                <w:szCs w:val="20"/>
              </w:rPr>
              <w:t>(e.g., text, assignment) to all levels of student proficiency</w:t>
            </w:r>
          </w:p>
        </w:tc>
        <w:tc>
          <w:tcPr>
            <w:tcW w:w="574" w:type="dxa"/>
          </w:tcPr>
          <w:p w14:paraId="024045D9" w14:textId="77777777" w:rsidR="009A078D" w:rsidRPr="004F535E" w:rsidRDefault="009A078D" w:rsidP="008C0A24">
            <w:pPr>
              <w:spacing w:line="240" w:lineRule="auto"/>
              <w:jc w:val="center"/>
              <w:rPr>
                <w:bCs/>
                <w:sz w:val="20"/>
                <w:szCs w:val="20"/>
              </w:rPr>
            </w:pPr>
            <w:r w:rsidRPr="004F535E">
              <w:rPr>
                <w:bCs/>
                <w:sz w:val="20"/>
                <w:szCs w:val="20"/>
              </w:rPr>
              <w:t>17</w:t>
            </w:r>
          </w:p>
        </w:tc>
        <w:tc>
          <w:tcPr>
            <w:tcW w:w="450" w:type="dxa"/>
          </w:tcPr>
          <w:p w14:paraId="76C45478" w14:textId="77777777" w:rsidR="009A078D" w:rsidRPr="004F535E" w:rsidRDefault="009A078D" w:rsidP="008C0A24">
            <w:pPr>
              <w:spacing w:line="240" w:lineRule="auto"/>
              <w:jc w:val="center"/>
              <w:rPr>
                <w:bCs/>
                <w:sz w:val="20"/>
                <w:szCs w:val="20"/>
              </w:rPr>
            </w:pPr>
            <w:r w:rsidRPr="004F535E">
              <w:rPr>
                <w:bCs/>
                <w:sz w:val="20"/>
                <w:szCs w:val="20"/>
              </w:rPr>
              <w:t>14</w:t>
            </w:r>
          </w:p>
        </w:tc>
        <w:tc>
          <w:tcPr>
            <w:tcW w:w="810" w:type="dxa"/>
          </w:tcPr>
          <w:p w14:paraId="64E97A1A" w14:textId="77777777" w:rsidR="009A078D" w:rsidRPr="005C5497" w:rsidRDefault="009A078D" w:rsidP="008C0A24">
            <w:pPr>
              <w:spacing w:line="240" w:lineRule="auto"/>
              <w:jc w:val="center"/>
              <w:rPr>
                <w:b/>
                <w:bCs/>
                <w:sz w:val="20"/>
                <w:szCs w:val="20"/>
              </w:rPr>
            </w:pPr>
            <w:r>
              <w:rPr>
                <w:b/>
                <w:bCs/>
                <w:sz w:val="20"/>
                <w:szCs w:val="20"/>
              </w:rPr>
              <w:t>P&lt;.05</w:t>
            </w:r>
          </w:p>
        </w:tc>
      </w:tr>
      <w:tr w:rsidR="009A078D" w:rsidRPr="005C5497" w14:paraId="12C59647" w14:textId="77777777" w:rsidTr="00762EFC">
        <w:trPr>
          <w:trHeight w:val="530"/>
        </w:trPr>
        <w:tc>
          <w:tcPr>
            <w:tcW w:w="471" w:type="dxa"/>
            <w:hideMark/>
          </w:tcPr>
          <w:p w14:paraId="104288A8" w14:textId="77777777" w:rsidR="009A078D" w:rsidRPr="005C5497" w:rsidRDefault="009A078D" w:rsidP="008C0A24">
            <w:pPr>
              <w:spacing w:line="240" w:lineRule="auto"/>
              <w:rPr>
                <w:sz w:val="20"/>
                <w:szCs w:val="20"/>
              </w:rPr>
            </w:pPr>
            <w:r w:rsidRPr="005C5497">
              <w:rPr>
                <w:sz w:val="20"/>
                <w:szCs w:val="20"/>
              </w:rPr>
              <w:t>6.</w:t>
            </w:r>
          </w:p>
        </w:tc>
        <w:tc>
          <w:tcPr>
            <w:tcW w:w="10830" w:type="dxa"/>
            <w:hideMark/>
          </w:tcPr>
          <w:p w14:paraId="6381479B" w14:textId="77777777" w:rsidR="009A078D" w:rsidRPr="005C5497" w:rsidRDefault="009A078D" w:rsidP="008C0A24">
            <w:pPr>
              <w:spacing w:line="240" w:lineRule="auto"/>
              <w:rPr>
                <w:sz w:val="20"/>
                <w:szCs w:val="20"/>
              </w:rPr>
            </w:pPr>
            <w:r w:rsidRPr="005C5497">
              <w:rPr>
                <w:b/>
                <w:bCs/>
                <w:sz w:val="20"/>
                <w:szCs w:val="20"/>
              </w:rPr>
              <w:t xml:space="preserve">Meaningful activities </w:t>
            </w:r>
            <w:r w:rsidRPr="005C5497">
              <w:rPr>
                <w:sz w:val="20"/>
                <w:szCs w:val="20"/>
              </w:rPr>
              <w:t>that integrate lesson concepts (e.g., surveys, letter writing, simulations, constructing models) with language practice opportunities for reading, writing, listening, and/or speaking</w:t>
            </w:r>
          </w:p>
        </w:tc>
        <w:tc>
          <w:tcPr>
            <w:tcW w:w="574" w:type="dxa"/>
          </w:tcPr>
          <w:p w14:paraId="71A4F673" w14:textId="77777777" w:rsidR="009A078D" w:rsidRPr="004F535E" w:rsidRDefault="009A078D" w:rsidP="008C0A24">
            <w:pPr>
              <w:spacing w:line="240" w:lineRule="auto"/>
              <w:jc w:val="center"/>
              <w:rPr>
                <w:bCs/>
                <w:sz w:val="20"/>
                <w:szCs w:val="20"/>
              </w:rPr>
            </w:pPr>
            <w:r w:rsidRPr="004F535E">
              <w:rPr>
                <w:bCs/>
                <w:sz w:val="20"/>
                <w:szCs w:val="20"/>
              </w:rPr>
              <w:t>7</w:t>
            </w:r>
          </w:p>
        </w:tc>
        <w:tc>
          <w:tcPr>
            <w:tcW w:w="450" w:type="dxa"/>
          </w:tcPr>
          <w:p w14:paraId="608F7E41" w14:textId="77777777" w:rsidR="009A078D" w:rsidRPr="004F535E" w:rsidRDefault="009A078D" w:rsidP="008C0A24">
            <w:pPr>
              <w:spacing w:line="240" w:lineRule="auto"/>
              <w:jc w:val="center"/>
              <w:rPr>
                <w:bCs/>
                <w:sz w:val="20"/>
                <w:szCs w:val="20"/>
              </w:rPr>
            </w:pPr>
            <w:r w:rsidRPr="004F535E">
              <w:rPr>
                <w:bCs/>
                <w:sz w:val="20"/>
                <w:szCs w:val="20"/>
              </w:rPr>
              <w:t>10</w:t>
            </w:r>
          </w:p>
        </w:tc>
        <w:tc>
          <w:tcPr>
            <w:tcW w:w="810" w:type="dxa"/>
          </w:tcPr>
          <w:p w14:paraId="7BEB73C7" w14:textId="77777777" w:rsidR="009A078D" w:rsidRPr="005C5497" w:rsidRDefault="009A078D" w:rsidP="008C0A24">
            <w:pPr>
              <w:spacing w:line="240" w:lineRule="auto"/>
              <w:jc w:val="center"/>
              <w:rPr>
                <w:b/>
                <w:bCs/>
                <w:sz w:val="20"/>
                <w:szCs w:val="20"/>
              </w:rPr>
            </w:pPr>
            <w:r>
              <w:rPr>
                <w:b/>
                <w:bCs/>
                <w:sz w:val="20"/>
                <w:szCs w:val="20"/>
              </w:rPr>
              <w:t>P&lt;.05</w:t>
            </w:r>
          </w:p>
        </w:tc>
      </w:tr>
      <w:tr w:rsidR="009A078D" w:rsidRPr="005C5497" w14:paraId="7DCFFA5C" w14:textId="77777777" w:rsidTr="00762EFC">
        <w:trPr>
          <w:trHeight w:val="647"/>
        </w:trPr>
        <w:tc>
          <w:tcPr>
            <w:tcW w:w="13135" w:type="dxa"/>
            <w:gridSpan w:val="5"/>
          </w:tcPr>
          <w:p w14:paraId="47B3CDF7" w14:textId="77777777" w:rsidR="0027618E" w:rsidRDefault="0027618E" w:rsidP="008C0A24">
            <w:pPr>
              <w:spacing w:line="240" w:lineRule="auto"/>
              <w:jc w:val="center"/>
              <w:rPr>
                <w:b/>
                <w:bCs/>
                <w:sz w:val="20"/>
                <w:szCs w:val="20"/>
              </w:rPr>
            </w:pPr>
          </w:p>
          <w:p w14:paraId="607BF1BE" w14:textId="77777777" w:rsidR="0027618E" w:rsidRDefault="0027618E" w:rsidP="008C0A24">
            <w:pPr>
              <w:spacing w:line="240" w:lineRule="auto"/>
              <w:jc w:val="center"/>
              <w:rPr>
                <w:b/>
                <w:bCs/>
                <w:sz w:val="20"/>
                <w:szCs w:val="20"/>
              </w:rPr>
            </w:pPr>
          </w:p>
          <w:p w14:paraId="4122D45F" w14:textId="57F155F8" w:rsidR="009A078D" w:rsidRDefault="009A078D" w:rsidP="008C0A24">
            <w:pPr>
              <w:spacing w:line="240" w:lineRule="auto"/>
              <w:jc w:val="center"/>
              <w:rPr>
                <w:b/>
                <w:bCs/>
                <w:sz w:val="20"/>
                <w:szCs w:val="20"/>
              </w:rPr>
            </w:pPr>
            <w:r>
              <w:rPr>
                <w:noProof/>
              </w:rPr>
              <w:drawing>
                <wp:inline distT="0" distB="0" distL="0" distR="0" wp14:anchorId="65D17CEE" wp14:editId="7E72AC38">
                  <wp:extent cx="3826510" cy="2294467"/>
                  <wp:effectExtent l="0" t="0" r="8890" b="1714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3F2A05-0B5C-5B45-8454-F05F2D82E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DAC02BC" w14:textId="1AF1A384" w:rsidR="0027618E" w:rsidRDefault="0027618E" w:rsidP="008C0A24">
            <w:pPr>
              <w:spacing w:line="240" w:lineRule="auto"/>
              <w:jc w:val="center"/>
              <w:rPr>
                <w:b/>
                <w:bCs/>
                <w:sz w:val="20"/>
                <w:szCs w:val="20"/>
              </w:rPr>
            </w:pPr>
          </w:p>
          <w:p w14:paraId="4A7C72E3" w14:textId="23505472" w:rsidR="0027618E" w:rsidRDefault="0027618E" w:rsidP="008C0A24">
            <w:pPr>
              <w:spacing w:line="240" w:lineRule="auto"/>
              <w:rPr>
                <w:b/>
                <w:bCs/>
                <w:sz w:val="20"/>
                <w:szCs w:val="20"/>
              </w:rPr>
            </w:pPr>
          </w:p>
          <w:p w14:paraId="5BC4550E" w14:textId="77777777" w:rsidR="0027618E" w:rsidRDefault="0027618E" w:rsidP="008C0A24">
            <w:pPr>
              <w:spacing w:line="240" w:lineRule="auto"/>
              <w:jc w:val="center"/>
              <w:rPr>
                <w:b/>
                <w:bCs/>
                <w:sz w:val="20"/>
                <w:szCs w:val="20"/>
              </w:rPr>
            </w:pPr>
          </w:p>
          <w:p w14:paraId="703A0B4A" w14:textId="77777777" w:rsidR="009A078D" w:rsidRDefault="009A078D" w:rsidP="008C0A24">
            <w:pPr>
              <w:spacing w:line="240" w:lineRule="auto"/>
              <w:jc w:val="center"/>
              <w:rPr>
                <w:b/>
                <w:bCs/>
                <w:sz w:val="20"/>
                <w:szCs w:val="20"/>
              </w:rPr>
            </w:pPr>
          </w:p>
        </w:tc>
      </w:tr>
      <w:tr w:rsidR="009A078D" w:rsidRPr="005C5497" w14:paraId="4AF4A439" w14:textId="77777777" w:rsidTr="00762EFC">
        <w:trPr>
          <w:trHeight w:val="270"/>
        </w:trPr>
        <w:tc>
          <w:tcPr>
            <w:tcW w:w="11301" w:type="dxa"/>
            <w:gridSpan w:val="2"/>
            <w:vMerge w:val="restart"/>
            <w:shd w:val="clear" w:color="auto" w:fill="BFBFBF" w:themeFill="background1" w:themeFillShade="BF"/>
            <w:vAlign w:val="center"/>
          </w:tcPr>
          <w:p w14:paraId="2EC48B97"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lastRenderedPageBreak/>
              <w:t>SIOP Category: Building Background</w:t>
            </w:r>
          </w:p>
        </w:tc>
        <w:tc>
          <w:tcPr>
            <w:tcW w:w="1834" w:type="dxa"/>
            <w:gridSpan w:val="3"/>
            <w:shd w:val="clear" w:color="auto" w:fill="BFBFBF" w:themeFill="background1" w:themeFillShade="BF"/>
          </w:tcPr>
          <w:p w14:paraId="452BF68C" w14:textId="77777777" w:rsidR="009A078D" w:rsidRDefault="009A078D" w:rsidP="008C0A24">
            <w:pPr>
              <w:spacing w:line="240" w:lineRule="auto"/>
              <w:jc w:val="center"/>
              <w:rPr>
                <w:b/>
                <w:bCs/>
                <w:sz w:val="20"/>
                <w:szCs w:val="20"/>
              </w:rPr>
            </w:pPr>
            <w:r>
              <w:rPr>
                <w:b/>
                <w:bCs/>
                <w:sz w:val="20"/>
                <w:szCs w:val="20"/>
              </w:rPr>
              <w:t xml:space="preserve">Wilcoxon Signed </w:t>
            </w:r>
          </w:p>
          <w:p w14:paraId="429E38C5" w14:textId="77777777" w:rsidR="009A078D" w:rsidRDefault="009A078D" w:rsidP="008C0A24">
            <w:pPr>
              <w:spacing w:line="240" w:lineRule="auto"/>
              <w:jc w:val="center"/>
              <w:rPr>
                <w:b/>
                <w:bCs/>
                <w:sz w:val="20"/>
                <w:szCs w:val="20"/>
              </w:rPr>
            </w:pPr>
            <w:r>
              <w:rPr>
                <w:b/>
                <w:bCs/>
                <w:sz w:val="20"/>
                <w:szCs w:val="20"/>
              </w:rPr>
              <w:t>Rank Results</w:t>
            </w:r>
          </w:p>
        </w:tc>
      </w:tr>
      <w:tr w:rsidR="009A078D" w:rsidRPr="005C5497" w14:paraId="2307383D" w14:textId="77777777" w:rsidTr="00762EFC">
        <w:trPr>
          <w:trHeight w:val="270"/>
        </w:trPr>
        <w:tc>
          <w:tcPr>
            <w:tcW w:w="11301" w:type="dxa"/>
            <w:gridSpan w:val="2"/>
            <w:vMerge/>
            <w:shd w:val="clear" w:color="auto" w:fill="BFBFBF" w:themeFill="background1" w:themeFillShade="BF"/>
            <w:hideMark/>
          </w:tcPr>
          <w:p w14:paraId="264D0390" w14:textId="77777777" w:rsidR="009A078D" w:rsidRPr="005C5497" w:rsidRDefault="009A078D" w:rsidP="008C0A24">
            <w:pPr>
              <w:spacing w:line="240" w:lineRule="auto"/>
              <w:rPr>
                <w:rFonts w:ascii="Calibri" w:eastAsia="Times New Roman" w:hAnsi="Calibri" w:cs="Calibri"/>
                <w:b/>
                <w:bCs/>
                <w:color w:val="000000"/>
                <w:sz w:val="20"/>
                <w:szCs w:val="20"/>
              </w:rPr>
            </w:pPr>
          </w:p>
        </w:tc>
        <w:tc>
          <w:tcPr>
            <w:tcW w:w="574" w:type="dxa"/>
            <w:shd w:val="clear" w:color="auto" w:fill="BFBFBF" w:themeFill="background1" w:themeFillShade="BF"/>
          </w:tcPr>
          <w:p w14:paraId="738E7184"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W</w:t>
            </w:r>
          </w:p>
        </w:tc>
        <w:tc>
          <w:tcPr>
            <w:tcW w:w="450" w:type="dxa"/>
            <w:shd w:val="clear" w:color="auto" w:fill="BFBFBF" w:themeFill="background1" w:themeFillShade="BF"/>
          </w:tcPr>
          <w:p w14:paraId="3AA5DCB9"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n</w:t>
            </w:r>
          </w:p>
        </w:tc>
        <w:tc>
          <w:tcPr>
            <w:tcW w:w="810" w:type="dxa"/>
            <w:shd w:val="clear" w:color="auto" w:fill="BFBFBF" w:themeFill="background1" w:themeFillShade="BF"/>
          </w:tcPr>
          <w:p w14:paraId="08118425"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Level</w:t>
            </w:r>
          </w:p>
        </w:tc>
      </w:tr>
      <w:tr w:rsidR="009A078D" w:rsidRPr="005C5497" w14:paraId="4BBE3C29" w14:textId="77777777" w:rsidTr="00762EFC">
        <w:trPr>
          <w:trHeight w:val="270"/>
        </w:trPr>
        <w:tc>
          <w:tcPr>
            <w:tcW w:w="471" w:type="dxa"/>
            <w:hideMark/>
          </w:tcPr>
          <w:p w14:paraId="670549DC"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7.</w:t>
            </w:r>
          </w:p>
        </w:tc>
        <w:tc>
          <w:tcPr>
            <w:tcW w:w="10830" w:type="dxa"/>
            <w:hideMark/>
          </w:tcPr>
          <w:p w14:paraId="50EF649F"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 xml:space="preserve">Concepts explicitly linked </w:t>
            </w:r>
            <w:r w:rsidRPr="005C5497">
              <w:rPr>
                <w:rFonts w:ascii="Calibri" w:eastAsia="Times New Roman" w:hAnsi="Calibri" w:cs="Calibri"/>
                <w:color w:val="000000"/>
                <w:sz w:val="20"/>
                <w:szCs w:val="20"/>
              </w:rPr>
              <w:t>to students' background experiences</w:t>
            </w:r>
          </w:p>
        </w:tc>
        <w:tc>
          <w:tcPr>
            <w:tcW w:w="574" w:type="dxa"/>
          </w:tcPr>
          <w:p w14:paraId="0AF41097"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1.5</w:t>
            </w:r>
          </w:p>
        </w:tc>
        <w:tc>
          <w:tcPr>
            <w:tcW w:w="450" w:type="dxa"/>
          </w:tcPr>
          <w:p w14:paraId="502D28C0"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11</w:t>
            </w:r>
          </w:p>
        </w:tc>
        <w:tc>
          <w:tcPr>
            <w:tcW w:w="810" w:type="dxa"/>
          </w:tcPr>
          <w:p w14:paraId="6F813AEB"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P&lt;.005</w:t>
            </w:r>
          </w:p>
        </w:tc>
      </w:tr>
      <w:tr w:rsidR="009A078D" w:rsidRPr="005C5497" w14:paraId="6952B5D7" w14:textId="77777777" w:rsidTr="00762EFC">
        <w:trPr>
          <w:trHeight w:val="270"/>
        </w:trPr>
        <w:tc>
          <w:tcPr>
            <w:tcW w:w="471" w:type="dxa"/>
            <w:hideMark/>
          </w:tcPr>
          <w:p w14:paraId="5C16D539"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8.</w:t>
            </w:r>
          </w:p>
        </w:tc>
        <w:tc>
          <w:tcPr>
            <w:tcW w:w="10830" w:type="dxa"/>
            <w:hideMark/>
          </w:tcPr>
          <w:p w14:paraId="72FECDDC"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 xml:space="preserve">Links explicitly made </w:t>
            </w:r>
            <w:r w:rsidRPr="005C5497">
              <w:rPr>
                <w:rFonts w:ascii="Calibri" w:eastAsia="Times New Roman" w:hAnsi="Calibri" w:cs="Calibri"/>
                <w:color w:val="000000"/>
                <w:sz w:val="20"/>
                <w:szCs w:val="20"/>
              </w:rPr>
              <w:t>between past learning and new concepts</w:t>
            </w:r>
          </w:p>
        </w:tc>
        <w:tc>
          <w:tcPr>
            <w:tcW w:w="574" w:type="dxa"/>
          </w:tcPr>
          <w:p w14:paraId="342C6F2D"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0</w:t>
            </w:r>
          </w:p>
        </w:tc>
        <w:tc>
          <w:tcPr>
            <w:tcW w:w="450" w:type="dxa"/>
          </w:tcPr>
          <w:p w14:paraId="27B1EDBC"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10</w:t>
            </w:r>
          </w:p>
        </w:tc>
        <w:tc>
          <w:tcPr>
            <w:tcW w:w="810" w:type="dxa"/>
          </w:tcPr>
          <w:p w14:paraId="6FFA1DB6"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P&lt;.001</w:t>
            </w:r>
          </w:p>
        </w:tc>
      </w:tr>
      <w:tr w:rsidR="009A078D" w:rsidRPr="005C5497" w14:paraId="0A135F8A" w14:textId="77777777" w:rsidTr="00762EFC">
        <w:trPr>
          <w:trHeight w:val="260"/>
        </w:trPr>
        <w:tc>
          <w:tcPr>
            <w:tcW w:w="471" w:type="dxa"/>
            <w:hideMark/>
          </w:tcPr>
          <w:p w14:paraId="2516FA82"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9.</w:t>
            </w:r>
          </w:p>
        </w:tc>
        <w:tc>
          <w:tcPr>
            <w:tcW w:w="10830" w:type="dxa"/>
            <w:hideMark/>
          </w:tcPr>
          <w:p w14:paraId="7D951B4C"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Key vocabulary</w:t>
            </w:r>
            <w:r w:rsidRPr="005C5497">
              <w:rPr>
                <w:rFonts w:ascii="Calibri" w:eastAsia="Times New Roman" w:hAnsi="Calibri" w:cs="Calibri"/>
                <w:color w:val="000000"/>
                <w:sz w:val="20"/>
                <w:szCs w:val="20"/>
              </w:rPr>
              <w:t xml:space="preserve"> </w:t>
            </w:r>
            <w:r w:rsidRPr="00BC4BB8">
              <w:rPr>
                <w:rFonts w:ascii="Calibri" w:eastAsia="Times New Roman" w:hAnsi="Calibri" w:cs="Calibri"/>
                <w:b/>
                <w:color w:val="000000"/>
                <w:sz w:val="20"/>
                <w:szCs w:val="20"/>
              </w:rPr>
              <w:t>emphasized</w:t>
            </w:r>
            <w:r w:rsidRPr="005C5497">
              <w:rPr>
                <w:rFonts w:ascii="Calibri" w:eastAsia="Times New Roman" w:hAnsi="Calibri" w:cs="Calibri"/>
                <w:color w:val="000000"/>
                <w:sz w:val="20"/>
                <w:szCs w:val="20"/>
              </w:rPr>
              <w:t xml:space="preserve"> (e.g., introduced, written, repeated, and highlighted for students to see)</w:t>
            </w:r>
          </w:p>
        </w:tc>
        <w:tc>
          <w:tcPr>
            <w:tcW w:w="574" w:type="dxa"/>
          </w:tcPr>
          <w:p w14:paraId="5C453D26"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11.5</w:t>
            </w:r>
          </w:p>
        </w:tc>
        <w:tc>
          <w:tcPr>
            <w:tcW w:w="450" w:type="dxa"/>
          </w:tcPr>
          <w:p w14:paraId="6747D576"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9</w:t>
            </w:r>
          </w:p>
        </w:tc>
        <w:tc>
          <w:tcPr>
            <w:tcW w:w="810" w:type="dxa"/>
          </w:tcPr>
          <w:p w14:paraId="49D4F6F8"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P&lt;.2</w:t>
            </w:r>
          </w:p>
        </w:tc>
      </w:tr>
      <w:tr w:rsidR="009A078D" w:rsidRPr="005C5497" w14:paraId="2F83D6C8" w14:textId="77777777" w:rsidTr="00762EFC">
        <w:trPr>
          <w:trHeight w:val="555"/>
        </w:trPr>
        <w:tc>
          <w:tcPr>
            <w:tcW w:w="13135" w:type="dxa"/>
            <w:gridSpan w:val="5"/>
          </w:tcPr>
          <w:p w14:paraId="07318596" w14:textId="77777777" w:rsidR="0027618E" w:rsidRDefault="0027618E" w:rsidP="008C0A24">
            <w:pPr>
              <w:spacing w:line="240" w:lineRule="auto"/>
              <w:jc w:val="center"/>
              <w:rPr>
                <w:b/>
                <w:bCs/>
                <w:sz w:val="20"/>
                <w:szCs w:val="20"/>
              </w:rPr>
            </w:pPr>
          </w:p>
          <w:p w14:paraId="210732C4" w14:textId="77777777" w:rsidR="0027618E" w:rsidRDefault="0027618E" w:rsidP="008C0A24">
            <w:pPr>
              <w:spacing w:line="240" w:lineRule="auto"/>
              <w:jc w:val="center"/>
              <w:rPr>
                <w:b/>
                <w:bCs/>
                <w:sz w:val="20"/>
                <w:szCs w:val="20"/>
              </w:rPr>
            </w:pPr>
          </w:p>
          <w:p w14:paraId="31797AD5" w14:textId="77777777" w:rsidR="0027618E" w:rsidRDefault="0027618E" w:rsidP="008C0A24">
            <w:pPr>
              <w:spacing w:line="240" w:lineRule="auto"/>
              <w:jc w:val="center"/>
              <w:rPr>
                <w:b/>
                <w:bCs/>
                <w:sz w:val="20"/>
                <w:szCs w:val="20"/>
              </w:rPr>
            </w:pPr>
          </w:p>
          <w:p w14:paraId="29663AEB" w14:textId="77777777" w:rsidR="0027618E" w:rsidRDefault="0027618E" w:rsidP="008C0A24">
            <w:pPr>
              <w:spacing w:line="240" w:lineRule="auto"/>
              <w:jc w:val="center"/>
              <w:rPr>
                <w:b/>
                <w:bCs/>
                <w:sz w:val="20"/>
                <w:szCs w:val="20"/>
              </w:rPr>
            </w:pPr>
          </w:p>
          <w:p w14:paraId="2444E3A3" w14:textId="1C69FEF2" w:rsidR="009A078D" w:rsidRDefault="009A078D" w:rsidP="008C0A24">
            <w:pPr>
              <w:spacing w:line="240" w:lineRule="auto"/>
              <w:jc w:val="center"/>
              <w:rPr>
                <w:b/>
                <w:bCs/>
                <w:sz w:val="20"/>
                <w:szCs w:val="20"/>
              </w:rPr>
            </w:pPr>
            <w:r>
              <w:rPr>
                <w:noProof/>
              </w:rPr>
              <w:drawing>
                <wp:inline distT="0" distB="0" distL="0" distR="0" wp14:anchorId="52950F40" wp14:editId="60ADB018">
                  <wp:extent cx="3666653" cy="1928388"/>
                  <wp:effectExtent l="0" t="0" r="16510" b="1524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94711F-25E6-DC4A-B470-307600FDE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5D055FA" w14:textId="747F0227" w:rsidR="0027618E" w:rsidRDefault="0027618E" w:rsidP="008C0A24">
            <w:pPr>
              <w:spacing w:line="240" w:lineRule="auto"/>
              <w:jc w:val="center"/>
              <w:rPr>
                <w:b/>
                <w:bCs/>
                <w:sz w:val="20"/>
                <w:szCs w:val="20"/>
              </w:rPr>
            </w:pPr>
          </w:p>
          <w:p w14:paraId="4782840F" w14:textId="751110E2" w:rsidR="0027618E" w:rsidRDefault="0027618E" w:rsidP="008C0A24">
            <w:pPr>
              <w:spacing w:line="240" w:lineRule="auto"/>
              <w:jc w:val="center"/>
              <w:rPr>
                <w:b/>
                <w:bCs/>
                <w:sz w:val="20"/>
                <w:szCs w:val="20"/>
              </w:rPr>
            </w:pPr>
          </w:p>
          <w:p w14:paraId="2AC19B59" w14:textId="607178E0" w:rsidR="0027618E" w:rsidRDefault="0027618E" w:rsidP="008C0A24">
            <w:pPr>
              <w:spacing w:line="240" w:lineRule="auto"/>
              <w:jc w:val="center"/>
              <w:rPr>
                <w:b/>
                <w:bCs/>
                <w:sz w:val="20"/>
                <w:szCs w:val="20"/>
              </w:rPr>
            </w:pPr>
          </w:p>
          <w:p w14:paraId="7C371784" w14:textId="51EF1B44" w:rsidR="0027618E" w:rsidRDefault="0027618E" w:rsidP="008C0A24">
            <w:pPr>
              <w:spacing w:line="240" w:lineRule="auto"/>
              <w:jc w:val="center"/>
              <w:rPr>
                <w:b/>
                <w:bCs/>
                <w:sz w:val="20"/>
                <w:szCs w:val="20"/>
              </w:rPr>
            </w:pPr>
          </w:p>
          <w:p w14:paraId="5CF5EDFF" w14:textId="61B837DC" w:rsidR="0027618E" w:rsidRDefault="0027618E" w:rsidP="008C0A24">
            <w:pPr>
              <w:spacing w:line="240" w:lineRule="auto"/>
              <w:jc w:val="center"/>
              <w:rPr>
                <w:b/>
                <w:bCs/>
                <w:sz w:val="20"/>
                <w:szCs w:val="20"/>
              </w:rPr>
            </w:pPr>
          </w:p>
          <w:p w14:paraId="7343E629" w14:textId="0EE19AAC" w:rsidR="0027618E" w:rsidRDefault="0027618E" w:rsidP="008C0A24">
            <w:pPr>
              <w:spacing w:line="240" w:lineRule="auto"/>
              <w:jc w:val="center"/>
              <w:rPr>
                <w:b/>
                <w:bCs/>
                <w:sz w:val="20"/>
                <w:szCs w:val="20"/>
              </w:rPr>
            </w:pPr>
          </w:p>
          <w:p w14:paraId="7FF781FC" w14:textId="5542A804" w:rsidR="0027618E" w:rsidRDefault="0027618E" w:rsidP="008C0A24">
            <w:pPr>
              <w:spacing w:line="240" w:lineRule="auto"/>
              <w:jc w:val="center"/>
              <w:rPr>
                <w:b/>
                <w:bCs/>
                <w:sz w:val="20"/>
                <w:szCs w:val="20"/>
              </w:rPr>
            </w:pPr>
          </w:p>
          <w:p w14:paraId="79348AE0" w14:textId="6FC0A304" w:rsidR="0027618E" w:rsidRDefault="0027618E" w:rsidP="008C0A24">
            <w:pPr>
              <w:spacing w:line="240" w:lineRule="auto"/>
              <w:jc w:val="center"/>
              <w:rPr>
                <w:b/>
                <w:bCs/>
                <w:sz w:val="20"/>
                <w:szCs w:val="20"/>
              </w:rPr>
            </w:pPr>
          </w:p>
          <w:p w14:paraId="4C3AC32B" w14:textId="055E2610" w:rsidR="0027618E" w:rsidRDefault="0027618E" w:rsidP="008C0A24">
            <w:pPr>
              <w:spacing w:line="240" w:lineRule="auto"/>
              <w:jc w:val="center"/>
              <w:rPr>
                <w:b/>
                <w:bCs/>
                <w:sz w:val="20"/>
                <w:szCs w:val="20"/>
              </w:rPr>
            </w:pPr>
          </w:p>
          <w:p w14:paraId="07E6D456" w14:textId="3D6C9446" w:rsidR="0027618E" w:rsidRDefault="0027618E" w:rsidP="008C0A24">
            <w:pPr>
              <w:spacing w:line="240" w:lineRule="auto"/>
              <w:jc w:val="center"/>
              <w:rPr>
                <w:b/>
                <w:bCs/>
                <w:sz w:val="20"/>
                <w:szCs w:val="20"/>
              </w:rPr>
            </w:pPr>
          </w:p>
          <w:p w14:paraId="098121A4" w14:textId="39F44CBF" w:rsidR="0027618E" w:rsidRDefault="0027618E" w:rsidP="008C0A24">
            <w:pPr>
              <w:spacing w:line="240" w:lineRule="auto"/>
              <w:jc w:val="center"/>
              <w:rPr>
                <w:b/>
                <w:bCs/>
                <w:sz w:val="20"/>
                <w:szCs w:val="20"/>
              </w:rPr>
            </w:pPr>
          </w:p>
          <w:p w14:paraId="6C310FC1" w14:textId="77777777" w:rsidR="0027618E" w:rsidRDefault="0027618E" w:rsidP="008C0A24">
            <w:pPr>
              <w:spacing w:line="240" w:lineRule="auto"/>
              <w:jc w:val="center"/>
              <w:rPr>
                <w:b/>
                <w:bCs/>
                <w:sz w:val="20"/>
                <w:szCs w:val="20"/>
              </w:rPr>
            </w:pPr>
          </w:p>
          <w:p w14:paraId="2FF8C681" w14:textId="75E40A7E" w:rsidR="0027618E" w:rsidRDefault="0027618E" w:rsidP="008C0A24">
            <w:pPr>
              <w:spacing w:line="240" w:lineRule="auto"/>
              <w:jc w:val="center"/>
              <w:rPr>
                <w:b/>
                <w:bCs/>
                <w:sz w:val="20"/>
                <w:szCs w:val="20"/>
              </w:rPr>
            </w:pPr>
          </w:p>
          <w:p w14:paraId="4873767D" w14:textId="109576D9" w:rsidR="0027618E" w:rsidRDefault="0027618E" w:rsidP="008C0A24">
            <w:pPr>
              <w:spacing w:line="240" w:lineRule="auto"/>
              <w:jc w:val="center"/>
              <w:rPr>
                <w:b/>
                <w:bCs/>
                <w:sz w:val="20"/>
                <w:szCs w:val="20"/>
              </w:rPr>
            </w:pPr>
          </w:p>
          <w:p w14:paraId="50FD29B7" w14:textId="77777777" w:rsidR="0027618E" w:rsidRDefault="0027618E" w:rsidP="008C0A24">
            <w:pPr>
              <w:spacing w:line="240" w:lineRule="auto"/>
              <w:jc w:val="center"/>
              <w:rPr>
                <w:b/>
                <w:bCs/>
                <w:sz w:val="20"/>
                <w:szCs w:val="20"/>
              </w:rPr>
            </w:pPr>
          </w:p>
          <w:p w14:paraId="01DDA807" w14:textId="77777777" w:rsidR="009A078D" w:rsidRDefault="009A078D" w:rsidP="008C0A24">
            <w:pPr>
              <w:spacing w:line="240" w:lineRule="auto"/>
              <w:jc w:val="center"/>
              <w:rPr>
                <w:b/>
                <w:bCs/>
                <w:sz w:val="20"/>
                <w:szCs w:val="20"/>
              </w:rPr>
            </w:pPr>
          </w:p>
        </w:tc>
      </w:tr>
      <w:tr w:rsidR="009A078D" w:rsidRPr="005C5497" w14:paraId="43BE35C7" w14:textId="77777777" w:rsidTr="00762EFC">
        <w:trPr>
          <w:trHeight w:val="270"/>
        </w:trPr>
        <w:tc>
          <w:tcPr>
            <w:tcW w:w="11301" w:type="dxa"/>
            <w:gridSpan w:val="2"/>
            <w:vMerge w:val="restart"/>
            <w:shd w:val="clear" w:color="auto" w:fill="BFBFBF" w:themeFill="background1" w:themeFillShade="BF"/>
            <w:vAlign w:val="center"/>
          </w:tcPr>
          <w:p w14:paraId="6FD38003"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lastRenderedPageBreak/>
              <w:t>SIOP Category: Comprehensible Input</w:t>
            </w:r>
          </w:p>
        </w:tc>
        <w:tc>
          <w:tcPr>
            <w:tcW w:w="1834" w:type="dxa"/>
            <w:gridSpan w:val="3"/>
            <w:shd w:val="clear" w:color="auto" w:fill="BFBFBF" w:themeFill="background1" w:themeFillShade="BF"/>
          </w:tcPr>
          <w:p w14:paraId="1FE2DD44" w14:textId="77777777" w:rsidR="009A078D" w:rsidRDefault="009A078D" w:rsidP="008C0A24">
            <w:pPr>
              <w:spacing w:line="240" w:lineRule="auto"/>
              <w:jc w:val="center"/>
              <w:rPr>
                <w:b/>
                <w:bCs/>
                <w:sz w:val="20"/>
                <w:szCs w:val="20"/>
              </w:rPr>
            </w:pPr>
            <w:r>
              <w:rPr>
                <w:b/>
                <w:bCs/>
                <w:sz w:val="20"/>
                <w:szCs w:val="20"/>
              </w:rPr>
              <w:t xml:space="preserve">Wilcoxon Signed </w:t>
            </w:r>
          </w:p>
          <w:p w14:paraId="5D4F3C03" w14:textId="77777777" w:rsidR="009A078D" w:rsidRDefault="009A078D" w:rsidP="008C0A24">
            <w:pPr>
              <w:spacing w:line="240" w:lineRule="auto"/>
              <w:jc w:val="center"/>
              <w:rPr>
                <w:b/>
                <w:bCs/>
                <w:sz w:val="20"/>
                <w:szCs w:val="20"/>
              </w:rPr>
            </w:pPr>
            <w:r>
              <w:rPr>
                <w:b/>
                <w:bCs/>
                <w:sz w:val="20"/>
                <w:szCs w:val="20"/>
              </w:rPr>
              <w:t>Rank Results</w:t>
            </w:r>
          </w:p>
        </w:tc>
      </w:tr>
      <w:tr w:rsidR="009A078D" w:rsidRPr="005C5497" w14:paraId="4CC623F9" w14:textId="77777777" w:rsidTr="00762EFC">
        <w:trPr>
          <w:trHeight w:val="270"/>
        </w:trPr>
        <w:tc>
          <w:tcPr>
            <w:tcW w:w="11301" w:type="dxa"/>
            <w:gridSpan w:val="2"/>
            <w:vMerge/>
            <w:shd w:val="clear" w:color="auto" w:fill="BFBFBF" w:themeFill="background1" w:themeFillShade="BF"/>
            <w:hideMark/>
          </w:tcPr>
          <w:p w14:paraId="7321E257" w14:textId="77777777" w:rsidR="009A078D" w:rsidRPr="005C5497" w:rsidRDefault="009A078D" w:rsidP="008C0A24">
            <w:pPr>
              <w:spacing w:line="240" w:lineRule="auto"/>
              <w:rPr>
                <w:rFonts w:ascii="Calibri" w:eastAsia="Times New Roman" w:hAnsi="Calibri" w:cs="Calibri"/>
                <w:b/>
                <w:bCs/>
                <w:color w:val="000000"/>
                <w:sz w:val="20"/>
                <w:szCs w:val="20"/>
              </w:rPr>
            </w:pPr>
          </w:p>
        </w:tc>
        <w:tc>
          <w:tcPr>
            <w:tcW w:w="574" w:type="dxa"/>
            <w:shd w:val="clear" w:color="auto" w:fill="BFBFBF" w:themeFill="background1" w:themeFillShade="BF"/>
          </w:tcPr>
          <w:p w14:paraId="75F515A5"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W</w:t>
            </w:r>
          </w:p>
        </w:tc>
        <w:tc>
          <w:tcPr>
            <w:tcW w:w="450" w:type="dxa"/>
            <w:shd w:val="clear" w:color="auto" w:fill="BFBFBF" w:themeFill="background1" w:themeFillShade="BF"/>
          </w:tcPr>
          <w:p w14:paraId="564C4676"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n</w:t>
            </w:r>
          </w:p>
        </w:tc>
        <w:tc>
          <w:tcPr>
            <w:tcW w:w="810" w:type="dxa"/>
            <w:shd w:val="clear" w:color="auto" w:fill="BFBFBF" w:themeFill="background1" w:themeFillShade="BF"/>
          </w:tcPr>
          <w:p w14:paraId="47380FE2"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Level</w:t>
            </w:r>
          </w:p>
        </w:tc>
      </w:tr>
      <w:tr w:rsidR="009A078D" w:rsidRPr="005C5497" w14:paraId="52BC3B6A" w14:textId="77777777" w:rsidTr="00762EFC">
        <w:trPr>
          <w:trHeight w:val="314"/>
        </w:trPr>
        <w:tc>
          <w:tcPr>
            <w:tcW w:w="471" w:type="dxa"/>
            <w:hideMark/>
          </w:tcPr>
          <w:p w14:paraId="685EDD3F"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10.</w:t>
            </w:r>
          </w:p>
        </w:tc>
        <w:tc>
          <w:tcPr>
            <w:tcW w:w="10830" w:type="dxa"/>
            <w:hideMark/>
          </w:tcPr>
          <w:p w14:paraId="1A5AB944"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Speech</w:t>
            </w:r>
            <w:r w:rsidRPr="005C5497">
              <w:rPr>
                <w:rFonts w:ascii="Calibri" w:eastAsia="Times New Roman" w:hAnsi="Calibri" w:cs="Calibri"/>
                <w:color w:val="000000"/>
                <w:sz w:val="20"/>
                <w:szCs w:val="20"/>
              </w:rPr>
              <w:t xml:space="preserve"> </w:t>
            </w:r>
            <w:r w:rsidRPr="00BC4BB8">
              <w:rPr>
                <w:rFonts w:ascii="Calibri" w:eastAsia="Times New Roman" w:hAnsi="Calibri" w:cs="Calibri"/>
                <w:b/>
                <w:color w:val="000000"/>
                <w:sz w:val="20"/>
                <w:szCs w:val="20"/>
              </w:rPr>
              <w:t>appropriate</w:t>
            </w:r>
            <w:r w:rsidRPr="005C5497">
              <w:rPr>
                <w:rFonts w:ascii="Calibri" w:eastAsia="Times New Roman" w:hAnsi="Calibri" w:cs="Calibri"/>
                <w:color w:val="000000"/>
                <w:sz w:val="20"/>
                <w:szCs w:val="20"/>
              </w:rPr>
              <w:t xml:space="preserve"> for students' proficiency level (e.g., slower rate, enunciation, and simple sentence structure for beginners)</w:t>
            </w:r>
          </w:p>
        </w:tc>
        <w:tc>
          <w:tcPr>
            <w:tcW w:w="574" w:type="dxa"/>
          </w:tcPr>
          <w:p w14:paraId="25823774"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10</w:t>
            </w:r>
          </w:p>
        </w:tc>
        <w:tc>
          <w:tcPr>
            <w:tcW w:w="450" w:type="dxa"/>
          </w:tcPr>
          <w:p w14:paraId="0F961723"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9</w:t>
            </w:r>
          </w:p>
        </w:tc>
        <w:tc>
          <w:tcPr>
            <w:tcW w:w="810" w:type="dxa"/>
          </w:tcPr>
          <w:p w14:paraId="0C0263D3"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P&lt;.2</w:t>
            </w:r>
          </w:p>
        </w:tc>
      </w:tr>
      <w:tr w:rsidR="009A078D" w:rsidRPr="005C5497" w14:paraId="09F0A048" w14:textId="77777777" w:rsidTr="00762EFC">
        <w:trPr>
          <w:trHeight w:val="270"/>
        </w:trPr>
        <w:tc>
          <w:tcPr>
            <w:tcW w:w="471" w:type="dxa"/>
            <w:hideMark/>
          </w:tcPr>
          <w:p w14:paraId="1A404054"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11.</w:t>
            </w:r>
          </w:p>
        </w:tc>
        <w:tc>
          <w:tcPr>
            <w:tcW w:w="10830" w:type="dxa"/>
            <w:hideMark/>
          </w:tcPr>
          <w:p w14:paraId="2DF0A2CB"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 xml:space="preserve">Clear explanation </w:t>
            </w:r>
            <w:r w:rsidRPr="005C5497">
              <w:rPr>
                <w:rFonts w:ascii="Calibri" w:eastAsia="Times New Roman" w:hAnsi="Calibri" w:cs="Calibri"/>
                <w:color w:val="000000"/>
                <w:sz w:val="20"/>
                <w:szCs w:val="20"/>
              </w:rPr>
              <w:t>of academic tasks</w:t>
            </w:r>
          </w:p>
        </w:tc>
        <w:tc>
          <w:tcPr>
            <w:tcW w:w="574" w:type="dxa"/>
          </w:tcPr>
          <w:p w14:paraId="03A21C24"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0</w:t>
            </w:r>
          </w:p>
        </w:tc>
        <w:tc>
          <w:tcPr>
            <w:tcW w:w="450" w:type="dxa"/>
          </w:tcPr>
          <w:p w14:paraId="7D1E551C"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7</w:t>
            </w:r>
          </w:p>
        </w:tc>
        <w:tc>
          <w:tcPr>
            <w:tcW w:w="810" w:type="dxa"/>
          </w:tcPr>
          <w:p w14:paraId="0FB410AE"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P&lt;.001</w:t>
            </w:r>
          </w:p>
        </w:tc>
      </w:tr>
      <w:tr w:rsidR="009A078D" w:rsidRPr="005C5497" w14:paraId="35DD2368" w14:textId="77777777" w:rsidTr="00762EFC">
        <w:trPr>
          <w:trHeight w:val="503"/>
        </w:trPr>
        <w:tc>
          <w:tcPr>
            <w:tcW w:w="471" w:type="dxa"/>
            <w:hideMark/>
          </w:tcPr>
          <w:p w14:paraId="6F419F0E"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12.</w:t>
            </w:r>
          </w:p>
        </w:tc>
        <w:tc>
          <w:tcPr>
            <w:tcW w:w="10830" w:type="dxa"/>
            <w:hideMark/>
          </w:tcPr>
          <w:p w14:paraId="437FBF11"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A variety of techniques</w:t>
            </w:r>
            <w:r w:rsidRPr="005C5497">
              <w:rPr>
                <w:rFonts w:ascii="Calibri" w:eastAsia="Times New Roman" w:hAnsi="Calibri" w:cs="Calibri"/>
                <w:color w:val="000000"/>
                <w:sz w:val="20"/>
                <w:szCs w:val="20"/>
              </w:rPr>
              <w:t xml:space="preserve"> used to make content concepts clear (e.g., modeling, visuals, hands-on activities, demonstrations, gestures, body language)</w:t>
            </w:r>
          </w:p>
        </w:tc>
        <w:tc>
          <w:tcPr>
            <w:tcW w:w="574" w:type="dxa"/>
          </w:tcPr>
          <w:p w14:paraId="16D1C712"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0</w:t>
            </w:r>
          </w:p>
        </w:tc>
        <w:tc>
          <w:tcPr>
            <w:tcW w:w="450" w:type="dxa"/>
          </w:tcPr>
          <w:p w14:paraId="08CEB37E"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11</w:t>
            </w:r>
          </w:p>
        </w:tc>
        <w:tc>
          <w:tcPr>
            <w:tcW w:w="810" w:type="dxa"/>
          </w:tcPr>
          <w:p w14:paraId="7CC893DB"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P&lt;.001</w:t>
            </w:r>
          </w:p>
        </w:tc>
      </w:tr>
      <w:tr w:rsidR="009A078D" w:rsidRPr="005C5497" w14:paraId="5528398D" w14:textId="77777777" w:rsidTr="00762EFC">
        <w:trPr>
          <w:trHeight w:val="270"/>
        </w:trPr>
        <w:tc>
          <w:tcPr>
            <w:tcW w:w="13135" w:type="dxa"/>
            <w:gridSpan w:val="5"/>
            <w:shd w:val="clear" w:color="auto" w:fill="auto"/>
          </w:tcPr>
          <w:p w14:paraId="0179819A" w14:textId="77777777" w:rsidR="0027618E" w:rsidRDefault="0027618E" w:rsidP="008C0A24">
            <w:pPr>
              <w:spacing w:line="240" w:lineRule="auto"/>
              <w:jc w:val="center"/>
              <w:rPr>
                <w:b/>
                <w:bCs/>
                <w:sz w:val="20"/>
                <w:szCs w:val="20"/>
              </w:rPr>
            </w:pPr>
          </w:p>
          <w:p w14:paraId="5FD1315C" w14:textId="77777777" w:rsidR="0027618E" w:rsidRDefault="0027618E" w:rsidP="008C0A24">
            <w:pPr>
              <w:spacing w:line="240" w:lineRule="auto"/>
              <w:jc w:val="center"/>
              <w:rPr>
                <w:b/>
                <w:bCs/>
                <w:sz w:val="20"/>
                <w:szCs w:val="20"/>
              </w:rPr>
            </w:pPr>
          </w:p>
          <w:p w14:paraId="22EE214A" w14:textId="77777777" w:rsidR="0027618E" w:rsidRDefault="0027618E" w:rsidP="008C0A24">
            <w:pPr>
              <w:spacing w:line="240" w:lineRule="auto"/>
              <w:jc w:val="center"/>
              <w:rPr>
                <w:b/>
                <w:bCs/>
                <w:sz w:val="20"/>
                <w:szCs w:val="20"/>
              </w:rPr>
            </w:pPr>
          </w:p>
          <w:p w14:paraId="7FA42784" w14:textId="247FD7D8" w:rsidR="009A078D" w:rsidRDefault="009A078D" w:rsidP="008C0A24">
            <w:pPr>
              <w:spacing w:line="240" w:lineRule="auto"/>
              <w:jc w:val="center"/>
              <w:rPr>
                <w:b/>
                <w:bCs/>
                <w:sz w:val="20"/>
                <w:szCs w:val="20"/>
              </w:rPr>
            </w:pPr>
            <w:r>
              <w:rPr>
                <w:noProof/>
              </w:rPr>
              <w:drawing>
                <wp:inline distT="0" distB="0" distL="0" distR="0" wp14:anchorId="5A1383CB" wp14:editId="5761D693">
                  <wp:extent cx="3395049" cy="2000816"/>
                  <wp:effectExtent l="0" t="0" r="8890" b="6350"/>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50534C-79FF-3B41-8516-BEDEEF4D6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78849A4" w14:textId="227E000E" w:rsidR="0027618E" w:rsidRDefault="0027618E" w:rsidP="008C0A24">
            <w:pPr>
              <w:spacing w:line="240" w:lineRule="auto"/>
              <w:jc w:val="center"/>
              <w:rPr>
                <w:b/>
                <w:bCs/>
                <w:sz w:val="20"/>
                <w:szCs w:val="20"/>
              </w:rPr>
            </w:pPr>
          </w:p>
          <w:p w14:paraId="56D4ED01" w14:textId="419529FD" w:rsidR="0027618E" w:rsidRDefault="0027618E" w:rsidP="008C0A24">
            <w:pPr>
              <w:spacing w:line="240" w:lineRule="auto"/>
              <w:jc w:val="center"/>
              <w:rPr>
                <w:b/>
                <w:bCs/>
                <w:sz w:val="20"/>
                <w:szCs w:val="20"/>
              </w:rPr>
            </w:pPr>
          </w:p>
          <w:p w14:paraId="12789499" w14:textId="36E96236" w:rsidR="0027618E" w:rsidRDefault="0027618E" w:rsidP="008C0A24">
            <w:pPr>
              <w:spacing w:line="240" w:lineRule="auto"/>
              <w:jc w:val="center"/>
              <w:rPr>
                <w:b/>
                <w:bCs/>
                <w:sz w:val="20"/>
                <w:szCs w:val="20"/>
              </w:rPr>
            </w:pPr>
          </w:p>
          <w:p w14:paraId="32698709" w14:textId="156E40CF" w:rsidR="0027618E" w:rsidRDefault="0027618E" w:rsidP="008C0A24">
            <w:pPr>
              <w:spacing w:line="240" w:lineRule="auto"/>
              <w:jc w:val="center"/>
              <w:rPr>
                <w:b/>
                <w:bCs/>
                <w:sz w:val="20"/>
                <w:szCs w:val="20"/>
              </w:rPr>
            </w:pPr>
          </w:p>
          <w:p w14:paraId="41B90530" w14:textId="7208E0EB" w:rsidR="0027618E" w:rsidRDefault="0027618E" w:rsidP="008C0A24">
            <w:pPr>
              <w:spacing w:line="240" w:lineRule="auto"/>
              <w:jc w:val="center"/>
              <w:rPr>
                <w:b/>
                <w:bCs/>
                <w:sz w:val="20"/>
                <w:szCs w:val="20"/>
              </w:rPr>
            </w:pPr>
          </w:p>
          <w:p w14:paraId="59A99972" w14:textId="5A7090D7" w:rsidR="0027618E" w:rsidRDefault="0027618E" w:rsidP="008C0A24">
            <w:pPr>
              <w:spacing w:line="240" w:lineRule="auto"/>
              <w:jc w:val="center"/>
              <w:rPr>
                <w:b/>
                <w:bCs/>
                <w:sz w:val="20"/>
                <w:szCs w:val="20"/>
              </w:rPr>
            </w:pPr>
          </w:p>
          <w:p w14:paraId="2B716D8F" w14:textId="3984DE8B" w:rsidR="0027618E" w:rsidRDefault="0027618E" w:rsidP="008C0A24">
            <w:pPr>
              <w:spacing w:line="240" w:lineRule="auto"/>
              <w:jc w:val="center"/>
              <w:rPr>
                <w:b/>
                <w:bCs/>
                <w:sz w:val="20"/>
                <w:szCs w:val="20"/>
              </w:rPr>
            </w:pPr>
          </w:p>
          <w:p w14:paraId="395A3AEF" w14:textId="5593C4C1" w:rsidR="0027618E" w:rsidRDefault="0027618E" w:rsidP="008C0A24">
            <w:pPr>
              <w:spacing w:line="240" w:lineRule="auto"/>
              <w:jc w:val="center"/>
              <w:rPr>
                <w:b/>
                <w:bCs/>
                <w:sz w:val="20"/>
                <w:szCs w:val="20"/>
              </w:rPr>
            </w:pPr>
          </w:p>
          <w:p w14:paraId="20F00977" w14:textId="33A7DC8B" w:rsidR="0027618E" w:rsidRDefault="0027618E" w:rsidP="008C0A24">
            <w:pPr>
              <w:spacing w:line="240" w:lineRule="auto"/>
              <w:jc w:val="center"/>
              <w:rPr>
                <w:b/>
                <w:bCs/>
                <w:sz w:val="20"/>
                <w:szCs w:val="20"/>
              </w:rPr>
            </w:pPr>
          </w:p>
          <w:p w14:paraId="49C490D2" w14:textId="14F49757" w:rsidR="0027618E" w:rsidRDefault="0027618E" w:rsidP="008C0A24">
            <w:pPr>
              <w:spacing w:line="240" w:lineRule="auto"/>
              <w:jc w:val="center"/>
              <w:rPr>
                <w:b/>
                <w:bCs/>
                <w:sz w:val="20"/>
                <w:szCs w:val="20"/>
              </w:rPr>
            </w:pPr>
          </w:p>
          <w:p w14:paraId="065EB049" w14:textId="799DA586" w:rsidR="0027618E" w:rsidRDefault="0027618E" w:rsidP="008C0A24">
            <w:pPr>
              <w:spacing w:line="240" w:lineRule="auto"/>
              <w:jc w:val="center"/>
              <w:rPr>
                <w:b/>
                <w:bCs/>
                <w:sz w:val="20"/>
                <w:szCs w:val="20"/>
              </w:rPr>
            </w:pPr>
          </w:p>
          <w:p w14:paraId="2FE4110C" w14:textId="5B6ECD81" w:rsidR="0027618E" w:rsidRDefault="0027618E" w:rsidP="008C0A24">
            <w:pPr>
              <w:spacing w:line="240" w:lineRule="auto"/>
              <w:jc w:val="center"/>
              <w:rPr>
                <w:b/>
                <w:bCs/>
                <w:sz w:val="20"/>
                <w:szCs w:val="20"/>
              </w:rPr>
            </w:pPr>
          </w:p>
          <w:p w14:paraId="30B86430" w14:textId="77777777" w:rsidR="0027618E" w:rsidRDefault="0027618E" w:rsidP="008C0A24">
            <w:pPr>
              <w:spacing w:line="240" w:lineRule="auto"/>
              <w:rPr>
                <w:b/>
                <w:bCs/>
                <w:sz w:val="20"/>
                <w:szCs w:val="20"/>
              </w:rPr>
            </w:pPr>
          </w:p>
          <w:p w14:paraId="578CF1E1" w14:textId="77777777" w:rsidR="009A078D" w:rsidRDefault="009A078D" w:rsidP="008C0A24">
            <w:pPr>
              <w:spacing w:line="240" w:lineRule="auto"/>
              <w:jc w:val="center"/>
              <w:rPr>
                <w:b/>
                <w:bCs/>
                <w:sz w:val="20"/>
                <w:szCs w:val="20"/>
              </w:rPr>
            </w:pPr>
          </w:p>
        </w:tc>
      </w:tr>
      <w:tr w:rsidR="009A078D" w:rsidRPr="005C5497" w14:paraId="1F263D7E" w14:textId="77777777" w:rsidTr="00762EFC">
        <w:trPr>
          <w:trHeight w:val="270"/>
        </w:trPr>
        <w:tc>
          <w:tcPr>
            <w:tcW w:w="11301" w:type="dxa"/>
            <w:gridSpan w:val="2"/>
            <w:vMerge w:val="restart"/>
            <w:shd w:val="clear" w:color="auto" w:fill="BFBFBF" w:themeFill="background1" w:themeFillShade="BF"/>
            <w:vAlign w:val="center"/>
          </w:tcPr>
          <w:p w14:paraId="0334B6E2" w14:textId="77777777" w:rsidR="009A078D" w:rsidRPr="005C5497" w:rsidRDefault="009A078D" w:rsidP="008C0A24">
            <w:pPr>
              <w:spacing w:line="240" w:lineRule="auto"/>
              <w:jc w:val="center"/>
              <w:rPr>
                <w:rFonts w:ascii="Calibri" w:eastAsia="Times New Roman" w:hAnsi="Calibri" w:cs="Calibri"/>
                <w:b/>
                <w:bCs/>
                <w:color w:val="000000"/>
                <w:sz w:val="20"/>
                <w:szCs w:val="20"/>
              </w:rPr>
            </w:pPr>
            <w:bookmarkStart w:id="28" w:name="OLE_LINK1"/>
            <w:r>
              <w:rPr>
                <w:b/>
                <w:bCs/>
                <w:sz w:val="20"/>
                <w:szCs w:val="20"/>
              </w:rPr>
              <w:lastRenderedPageBreak/>
              <w:t xml:space="preserve">SIOP Category: </w:t>
            </w:r>
            <w:bookmarkEnd w:id="28"/>
            <w:r>
              <w:rPr>
                <w:b/>
                <w:bCs/>
                <w:sz w:val="20"/>
                <w:szCs w:val="20"/>
              </w:rPr>
              <w:t>Strategies</w:t>
            </w:r>
          </w:p>
        </w:tc>
        <w:tc>
          <w:tcPr>
            <w:tcW w:w="1834" w:type="dxa"/>
            <w:gridSpan w:val="3"/>
            <w:shd w:val="clear" w:color="auto" w:fill="BFBFBF" w:themeFill="background1" w:themeFillShade="BF"/>
          </w:tcPr>
          <w:p w14:paraId="1858BBB8" w14:textId="77777777" w:rsidR="009A078D" w:rsidRDefault="009A078D" w:rsidP="008C0A24">
            <w:pPr>
              <w:spacing w:line="240" w:lineRule="auto"/>
              <w:jc w:val="center"/>
              <w:rPr>
                <w:b/>
                <w:bCs/>
                <w:sz w:val="20"/>
                <w:szCs w:val="20"/>
              </w:rPr>
            </w:pPr>
            <w:r>
              <w:rPr>
                <w:b/>
                <w:bCs/>
                <w:sz w:val="20"/>
                <w:szCs w:val="20"/>
              </w:rPr>
              <w:t>Wilcoxon Signed Rank Results</w:t>
            </w:r>
          </w:p>
        </w:tc>
      </w:tr>
      <w:tr w:rsidR="009A078D" w:rsidRPr="005C5497" w14:paraId="190C4D01" w14:textId="77777777" w:rsidTr="00762EFC">
        <w:trPr>
          <w:trHeight w:val="270"/>
        </w:trPr>
        <w:tc>
          <w:tcPr>
            <w:tcW w:w="11301" w:type="dxa"/>
            <w:gridSpan w:val="2"/>
            <w:vMerge/>
            <w:shd w:val="clear" w:color="auto" w:fill="BFBFBF" w:themeFill="background1" w:themeFillShade="BF"/>
            <w:hideMark/>
          </w:tcPr>
          <w:p w14:paraId="1911C55F" w14:textId="77777777" w:rsidR="009A078D" w:rsidRPr="005C5497" w:rsidRDefault="009A078D" w:rsidP="008C0A24">
            <w:pPr>
              <w:spacing w:line="240" w:lineRule="auto"/>
              <w:rPr>
                <w:rFonts w:ascii="Calibri" w:eastAsia="Times New Roman" w:hAnsi="Calibri" w:cs="Calibri"/>
                <w:b/>
                <w:bCs/>
                <w:color w:val="000000"/>
                <w:sz w:val="20"/>
                <w:szCs w:val="20"/>
              </w:rPr>
            </w:pPr>
          </w:p>
        </w:tc>
        <w:tc>
          <w:tcPr>
            <w:tcW w:w="574" w:type="dxa"/>
            <w:shd w:val="clear" w:color="auto" w:fill="BFBFBF" w:themeFill="background1" w:themeFillShade="BF"/>
          </w:tcPr>
          <w:p w14:paraId="59CD82A2"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W</w:t>
            </w:r>
          </w:p>
        </w:tc>
        <w:tc>
          <w:tcPr>
            <w:tcW w:w="450" w:type="dxa"/>
            <w:shd w:val="clear" w:color="auto" w:fill="BFBFBF" w:themeFill="background1" w:themeFillShade="BF"/>
          </w:tcPr>
          <w:p w14:paraId="3C1978BD"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n</w:t>
            </w:r>
          </w:p>
        </w:tc>
        <w:tc>
          <w:tcPr>
            <w:tcW w:w="810" w:type="dxa"/>
            <w:shd w:val="clear" w:color="auto" w:fill="BFBFBF" w:themeFill="background1" w:themeFillShade="BF"/>
          </w:tcPr>
          <w:p w14:paraId="3839B61D"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Level</w:t>
            </w:r>
          </w:p>
        </w:tc>
      </w:tr>
      <w:tr w:rsidR="009A078D" w:rsidRPr="005C5497" w14:paraId="3E8F1AAC" w14:textId="77777777" w:rsidTr="00762EFC">
        <w:trPr>
          <w:trHeight w:val="287"/>
        </w:trPr>
        <w:tc>
          <w:tcPr>
            <w:tcW w:w="471" w:type="dxa"/>
            <w:hideMark/>
          </w:tcPr>
          <w:p w14:paraId="07F2EA5F"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13.</w:t>
            </w:r>
          </w:p>
        </w:tc>
        <w:tc>
          <w:tcPr>
            <w:tcW w:w="10830" w:type="dxa"/>
            <w:hideMark/>
          </w:tcPr>
          <w:p w14:paraId="0D15EB2C"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Ample opportunities provided for students to use </w:t>
            </w:r>
            <w:r w:rsidRPr="005C5497">
              <w:rPr>
                <w:rFonts w:ascii="Calibri" w:eastAsia="Times New Roman" w:hAnsi="Calibri" w:cs="Calibri"/>
                <w:b/>
                <w:bCs/>
                <w:color w:val="000000"/>
                <w:sz w:val="20"/>
                <w:szCs w:val="20"/>
              </w:rPr>
              <w:t>learning strategies</w:t>
            </w:r>
          </w:p>
        </w:tc>
        <w:tc>
          <w:tcPr>
            <w:tcW w:w="574" w:type="dxa"/>
          </w:tcPr>
          <w:p w14:paraId="1CEBB45A"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50" w:type="dxa"/>
          </w:tcPr>
          <w:p w14:paraId="1972B178"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810" w:type="dxa"/>
          </w:tcPr>
          <w:p w14:paraId="600F1B17"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P&lt;.1</w:t>
            </w:r>
          </w:p>
        </w:tc>
      </w:tr>
      <w:tr w:rsidR="009A078D" w:rsidRPr="005C5497" w14:paraId="294E0F0D" w14:textId="77777777" w:rsidTr="00762EFC">
        <w:trPr>
          <w:trHeight w:val="305"/>
        </w:trPr>
        <w:tc>
          <w:tcPr>
            <w:tcW w:w="471" w:type="dxa"/>
            <w:hideMark/>
          </w:tcPr>
          <w:p w14:paraId="12FEFFBF"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14.</w:t>
            </w:r>
          </w:p>
        </w:tc>
        <w:tc>
          <w:tcPr>
            <w:tcW w:w="10830" w:type="dxa"/>
            <w:hideMark/>
          </w:tcPr>
          <w:p w14:paraId="5BA5EBE5"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Scaffolding techniques</w:t>
            </w:r>
            <w:r w:rsidRPr="005C5497">
              <w:rPr>
                <w:rFonts w:ascii="Calibri" w:eastAsia="Times New Roman" w:hAnsi="Calibri" w:cs="Calibri"/>
                <w:color w:val="000000"/>
                <w:sz w:val="20"/>
                <w:szCs w:val="20"/>
              </w:rPr>
              <w:t xml:space="preserve"> consistently used assisting and supporting student understanding (e.g., think-</w:t>
            </w:r>
            <w:proofErr w:type="spellStart"/>
            <w:r w:rsidRPr="005C5497">
              <w:rPr>
                <w:rFonts w:ascii="Calibri" w:eastAsia="Times New Roman" w:hAnsi="Calibri" w:cs="Calibri"/>
                <w:color w:val="000000"/>
                <w:sz w:val="20"/>
                <w:szCs w:val="20"/>
              </w:rPr>
              <w:t>alouds</w:t>
            </w:r>
            <w:proofErr w:type="spellEnd"/>
            <w:r w:rsidRPr="005C5497">
              <w:rPr>
                <w:rFonts w:ascii="Calibri" w:eastAsia="Times New Roman" w:hAnsi="Calibri" w:cs="Calibri"/>
                <w:color w:val="000000"/>
                <w:sz w:val="20"/>
                <w:szCs w:val="20"/>
              </w:rPr>
              <w:t>)</w:t>
            </w:r>
          </w:p>
        </w:tc>
        <w:tc>
          <w:tcPr>
            <w:tcW w:w="574" w:type="dxa"/>
          </w:tcPr>
          <w:p w14:paraId="0757A229" w14:textId="77777777" w:rsidR="009A078D" w:rsidRPr="00D44BC7" w:rsidRDefault="009A078D" w:rsidP="008C0A24">
            <w:pPr>
              <w:spacing w:line="240" w:lineRule="auto"/>
              <w:jc w:val="center"/>
              <w:rPr>
                <w:rFonts w:ascii="Calibri" w:eastAsia="Times New Roman" w:hAnsi="Calibri" w:cs="Calibri"/>
                <w:bCs/>
                <w:color w:val="000000"/>
                <w:sz w:val="20"/>
                <w:szCs w:val="20"/>
              </w:rPr>
            </w:pPr>
            <w:r w:rsidRPr="00D44BC7">
              <w:rPr>
                <w:rFonts w:ascii="Calibri" w:eastAsia="Times New Roman" w:hAnsi="Calibri" w:cs="Calibri"/>
                <w:bCs/>
                <w:color w:val="000000"/>
                <w:sz w:val="20"/>
                <w:szCs w:val="20"/>
              </w:rPr>
              <w:t>0</w:t>
            </w:r>
          </w:p>
        </w:tc>
        <w:tc>
          <w:tcPr>
            <w:tcW w:w="450" w:type="dxa"/>
          </w:tcPr>
          <w:p w14:paraId="47F4BCEF" w14:textId="77777777" w:rsidR="009A078D" w:rsidRPr="00D44BC7" w:rsidRDefault="009A078D" w:rsidP="008C0A24">
            <w:pPr>
              <w:spacing w:line="240" w:lineRule="auto"/>
              <w:jc w:val="center"/>
              <w:rPr>
                <w:rFonts w:ascii="Calibri" w:eastAsia="Times New Roman" w:hAnsi="Calibri" w:cs="Calibri"/>
                <w:bCs/>
                <w:color w:val="000000"/>
                <w:sz w:val="20"/>
                <w:szCs w:val="20"/>
              </w:rPr>
            </w:pPr>
            <w:r w:rsidRPr="00D44BC7">
              <w:rPr>
                <w:rFonts w:ascii="Calibri" w:eastAsia="Times New Roman" w:hAnsi="Calibri" w:cs="Calibri"/>
                <w:bCs/>
                <w:color w:val="000000"/>
                <w:sz w:val="20"/>
                <w:szCs w:val="20"/>
              </w:rPr>
              <w:t>8</w:t>
            </w:r>
          </w:p>
        </w:tc>
        <w:tc>
          <w:tcPr>
            <w:tcW w:w="810" w:type="dxa"/>
          </w:tcPr>
          <w:p w14:paraId="130105F4"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P&lt;.001</w:t>
            </w:r>
          </w:p>
        </w:tc>
      </w:tr>
      <w:tr w:rsidR="009A078D" w:rsidRPr="005C5497" w14:paraId="14A0ABAB" w14:textId="77777777" w:rsidTr="00762EFC">
        <w:trPr>
          <w:trHeight w:val="269"/>
        </w:trPr>
        <w:tc>
          <w:tcPr>
            <w:tcW w:w="471" w:type="dxa"/>
            <w:hideMark/>
          </w:tcPr>
          <w:p w14:paraId="32A41C0C"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15.</w:t>
            </w:r>
          </w:p>
        </w:tc>
        <w:tc>
          <w:tcPr>
            <w:tcW w:w="10830" w:type="dxa"/>
            <w:hideMark/>
          </w:tcPr>
          <w:p w14:paraId="5CD4C649"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A variety of </w:t>
            </w:r>
            <w:r w:rsidRPr="00D44BC7">
              <w:rPr>
                <w:rFonts w:ascii="Calibri" w:eastAsia="Times New Roman" w:hAnsi="Calibri" w:cs="Calibri"/>
                <w:bCs/>
                <w:color w:val="000000"/>
                <w:sz w:val="20"/>
                <w:szCs w:val="20"/>
              </w:rPr>
              <w:t>questions or tasks that promote</w:t>
            </w:r>
            <w:r w:rsidRPr="005C5497">
              <w:rPr>
                <w:rFonts w:ascii="Calibri" w:eastAsia="Times New Roman" w:hAnsi="Calibri" w:cs="Calibri"/>
                <w:b/>
                <w:bCs/>
                <w:color w:val="000000"/>
                <w:sz w:val="20"/>
                <w:szCs w:val="20"/>
              </w:rPr>
              <w:t xml:space="preserve"> higher-order thinking skills</w:t>
            </w:r>
            <w:r w:rsidRPr="005C5497">
              <w:rPr>
                <w:rFonts w:ascii="Calibri" w:eastAsia="Times New Roman" w:hAnsi="Calibri" w:cs="Calibri"/>
                <w:color w:val="000000"/>
                <w:sz w:val="20"/>
                <w:szCs w:val="20"/>
              </w:rPr>
              <w:t xml:space="preserve"> (e.g., literal, analytical, and interpretive questions)</w:t>
            </w:r>
          </w:p>
        </w:tc>
        <w:tc>
          <w:tcPr>
            <w:tcW w:w="574" w:type="dxa"/>
          </w:tcPr>
          <w:p w14:paraId="69C7B4C3"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450" w:type="dxa"/>
          </w:tcPr>
          <w:p w14:paraId="2D6E794E"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810" w:type="dxa"/>
          </w:tcPr>
          <w:p w14:paraId="02305E5C"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P&lt;.001</w:t>
            </w:r>
          </w:p>
        </w:tc>
      </w:tr>
      <w:tr w:rsidR="009A078D" w:rsidRPr="005C5497" w14:paraId="4D793A30" w14:textId="77777777" w:rsidTr="00762EFC">
        <w:trPr>
          <w:trHeight w:val="566"/>
        </w:trPr>
        <w:tc>
          <w:tcPr>
            <w:tcW w:w="13135" w:type="dxa"/>
            <w:gridSpan w:val="5"/>
          </w:tcPr>
          <w:p w14:paraId="72E67418" w14:textId="77777777" w:rsidR="009A078D" w:rsidRDefault="009A078D" w:rsidP="008C0A24">
            <w:pPr>
              <w:spacing w:line="240" w:lineRule="auto"/>
              <w:jc w:val="center"/>
              <w:rPr>
                <w:b/>
                <w:bCs/>
                <w:sz w:val="20"/>
                <w:szCs w:val="20"/>
              </w:rPr>
            </w:pPr>
            <w:r>
              <w:rPr>
                <w:noProof/>
              </w:rPr>
              <w:drawing>
                <wp:inline distT="0" distB="0" distL="0" distR="0" wp14:anchorId="48862599" wp14:editId="2441DE59">
                  <wp:extent cx="3847723" cy="1892175"/>
                  <wp:effectExtent l="0" t="0" r="13335" b="13335"/>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235FA0-5379-5441-AE69-EF14173E5B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E00BDAC" w14:textId="77777777" w:rsidR="009A078D" w:rsidRDefault="009A078D" w:rsidP="008C0A24">
            <w:pPr>
              <w:spacing w:line="240" w:lineRule="auto"/>
              <w:jc w:val="center"/>
              <w:rPr>
                <w:b/>
                <w:bCs/>
                <w:sz w:val="20"/>
                <w:szCs w:val="20"/>
              </w:rPr>
            </w:pPr>
          </w:p>
        </w:tc>
      </w:tr>
      <w:tr w:rsidR="009A078D" w:rsidRPr="005C5497" w14:paraId="54063943" w14:textId="77777777" w:rsidTr="00762EFC">
        <w:trPr>
          <w:trHeight w:val="270"/>
        </w:trPr>
        <w:tc>
          <w:tcPr>
            <w:tcW w:w="11301" w:type="dxa"/>
            <w:gridSpan w:val="2"/>
            <w:vMerge w:val="restart"/>
            <w:shd w:val="clear" w:color="auto" w:fill="BFBFBF" w:themeFill="background1" w:themeFillShade="BF"/>
            <w:vAlign w:val="center"/>
          </w:tcPr>
          <w:p w14:paraId="3EBA20F3"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 xml:space="preserve">SIOP Category: </w:t>
            </w:r>
            <w:r w:rsidRPr="005C5497">
              <w:rPr>
                <w:rFonts w:ascii="Calibri" w:eastAsia="Times New Roman" w:hAnsi="Calibri" w:cs="Calibri"/>
                <w:b/>
                <w:bCs/>
                <w:color w:val="000000"/>
                <w:sz w:val="20"/>
                <w:szCs w:val="20"/>
              </w:rPr>
              <w:t>Interaction</w:t>
            </w:r>
          </w:p>
        </w:tc>
        <w:tc>
          <w:tcPr>
            <w:tcW w:w="1834" w:type="dxa"/>
            <w:gridSpan w:val="3"/>
            <w:shd w:val="clear" w:color="auto" w:fill="BFBFBF" w:themeFill="background1" w:themeFillShade="BF"/>
          </w:tcPr>
          <w:p w14:paraId="058ED822" w14:textId="77777777" w:rsidR="009A078D" w:rsidRDefault="009A078D" w:rsidP="008C0A24">
            <w:pPr>
              <w:spacing w:line="240" w:lineRule="auto"/>
              <w:jc w:val="center"/>
              <w:rPr>
                <w:b/>
                <w:bCs/>
                <w:sz w:val="20"/>
                <w:szCs w:val="20"/>
              </w:rPr>
            </w:pPr>
            <w:r>
              <w:rPr>
                <w:b/>
                <w:bCs/>
                <w:sz w:val="20"/>
                <w:szCs w:val="20"/>
              </w:rPr>
              <w:t>Wilcoxon Signed Rank Results</w:t>
            </w:r>
          </w:p>
        </w:tc>
      </w:tr>
      <w:tr w:rsidR="009A078D" w:rsidRPr="005C5497" w14:paraId="4EC07655" w14:textId="77777777" w:rsidTr="00762EFC">
        <w:trPr>
          <w:trHeight w:val="270"/>
        </w:trPr>
        <w:tc>
          <w:tcPr>
            <w:tcW w:w="11301" w:type="dxa"/>
            <w:gridSpan w:val="2"/>
            <w:vMerge/>
            <w:shd w:val="clear" w:color="auto" w:fill="BFBFBF" w:themeFill="background1" w:themeFillShade="BF"/>
            <w:hideMark/>
          </w:tcPr>
          <w:p w14:paraId="0DCF9FED" w14:textId="77777777" w:rsidR="009A078D" w:rsidRPr="005C5497" w:rsidRDefault="009A078D" w:rsidP="008C0A24">
            <w:pPr>
              <w:spacing w:line="240" w:lineRule="auto"/>
              <w:rPr>
                <w:rFonts w:ascii="Calibri" w:eastAsia="Times New Roman" w:hAnsi="Calibri" w:cs="Calibri"/>
                <w:b/>
                <w:bCs/>
                <w:color w:val="000000"/>
                <w:sz w:val="20"/>
                <w:szCs w:val="20"/>
              </w:rPr>
            </w:pPr>
          </w:p>
        </w:tc>
        <w:tc>
          <w:tcPr>
            <w:tcW w:w="574" w:type="dxa"/>
            <w:shd w:val="clear" w:color="auto" w:fill="BFBFBF" w:themeFill="background1" w:themeFillShade="BF"/>
          </w:tcPr>
          <w:p w14:paraId="7136FFBE"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W</w:t>
            </w:r>
          </w:p>
        </w:tc>
        <w:tc>
          <w:tcPr>
            <w:tcW w:w="450" w:type="dxa"/>
            <w:shd w:val="clear" w:color="auto" w:fill="BFBFBF" w:themeFill="background1" w:themeFillShade="BF"/>
          </w:tcPr>
          <w:p w14:paraId="65FE0226"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n</w:t>
            </w:r>
          </w:p>
        </w:tc>
        <w:tc>
          <w:tcPr>
            <w:tcW w:w="810" w:type="dxa"/>
            <w:shd w:val="clear" w:color="auto" w:fill="BFBFBF" w:themeFill="background1" w:themeFillShade="BF"/>
          </w:tcPr>
          <w:p w14:paraId="5CA55BD2"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Level</w:t>
            </w:r>
          </w:p>
        </w:tc>
      </w:tr>
      <w:tr w:rsidR="009A078D" w:rsidRPr="005C5497" w14:paraId="7DA27FFE" w14:textId="77777777" w:rsidTr="00762EFC">
        <w:trPr>
          <w:trHeight w:val="557"/>
        </w:trPr>
        <w:tc>
          <w:tcPr>
            <w:tcW w:w="471" w:type="dxa"/>
            <w:hideMark/>
          </w:tcPr>
          <w:p w14:paraId="48887C10"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16.</w:t>
            </w:r>
          </w:p>
        </w:tc>
        <w:tc>
          <w:tcPr>
            <w:tcW w:w="10830" w:type="dxa"/>
            <w:hideMark/>
          </w:tcPr>
          <w:p w14:paraId="370C3BD8"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Frequent opportunities for </w:t>
            </w:r>
            <w:r w:rsidRPr="005C5497">
              <w:rPr>
                <w:rFonts w:ascii="Calibri" w:eastAsia="Times New Roman" w:hAnsi="Calibri" w:cs="Calibri"/>
                <w:b/>
                <w:bCs/>
                <w:color w:val="000000"/>
                <w:sz w:val="20"/>
                <w:szCs w:val="20"/>
              </w:rPr>
              <w:t>interaction</w:t>
            </w:r>
            <w:r w:rsidRPr="005C5497">
              <w:rPr>
                <w:rFonts w:ascii="Calibri" w:eastAsia="Times New Roman" w:hAnsi="Calibri" w:cs="Calibri"/>
                <w:color w:val="000000"/>
                <w:sz w:val="20"/>
                <w:szCs w:val="20"/>
              </w:rPr>
              <w:t xml:space="preserve"> and discussion between teacher/student and among students, which encourage elaborated responses about lesson concepts</w:t>
            </w:r>
          </w:p>
        </w:tc>
        <w:tc>
          <w:tcPr>
            <w:tcW w:w="574" w:type="dxa"/>
          </w:tcPr>
          <w:p w14:paraId="6B6092A0"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450" w:type="dxa"/>
          </w:tcPr>
          <w:p w14:paraId="72E5F710"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810" w:type="dxa"/>
          </w:tcPr>
          <w:p w14:paraId="7B44133A"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P&lt;.01</w:t>
            </w:r>
          </w:p>
        </w:tc>
      </w:tr>
      <w:tr w:rsidR="009A078D" w:rsidRPr="005C5497" w14:paraId="561B8318" w14:textId="77777777" w:rsidTr="00762EFC">
        <w:trPr>
          <w:trHeight w:val="242"/>
        </w:trPr>
        <w:tc>
          <w:tcPr>
            <w:tcW w:w="471" w:type="dxa"/>
            <w:hideMark/>
          </w:tcPr>
          <w:p w14:paraId="5E153114"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17.</w:t>
            </w:r>
          </w:p>
        </w:tc>
        <w:tc>
          <w:tcPr>
            <w:tcW w:w="10830" w:type="dxa"/>
            <w:hideMark/>
          </w:tcPr>
          <w:p w14:paraId="6E08A534"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 xml:space="preserve">Grouping </w:t>
            </w:r>
            <w:r w:rsidRPr="00BC4BB8">
              <w:rPr>
                <w:rFonts w:ascii="Calibri" w:eastAsia="Times New Roman" w:hAnsi="Calibri" w:cs="Calibri"/>
                <w:bCs/>
                <w:color w:val="000000"/>
                <w:sz w:val="20"/>
                <w:szCs w:val="20"/>
              </w:rPr>
              <w:t>configurations</w:t>
            </w:r>
            <w:r w:rsidRPr="005C5497">
              <w:rPr>
                <w:rFonts w:ascii="Calibri" w:eastAsia="Times New Roman" w:hAnsi="Calibri" w:cs="Calibri"/>
                <w:color w:val="000000"/>
                <w:sz w:val="20"/>
                <w:szCs w:val="20"/>
              </w:rPr>
              <w:t xml:space="preserve"> support language and content objectives of the lesson</w:t>
            </w:r>
          </w:p>
        </w:tc>
        <w:tc>
          <w:tcPr>
            <w:tcW w:w="574" w:type="dxa"/>
          </w:tcPr>
          <w:p w14:paraId="5CB6AD08"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3</w:t>
            </w:r>
          </w:p>
        </w:tc>
        <w:tc>
          <w:tcPr>
            <w:tcW w:w="450" w:type="dxa"/>
          </w:tcPr>
          <w:p w14:paraId="6718F088"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10</w:t>
            </w:r>
          </w:p>
        </w:tc>
        <w:tc>
          <w:tcPr>
            <w:tcW w:w="810" w:type="dxa"/>
          </w:tcPr>
          <w:p w14:paraId="42D08F70"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P&lt;.01</w:t>
            </w:r>
          </w:p>
        </w:tc>
      </w:tr>
      <w:tr w:rsidR="009A078D" w:rsidRPr="005C5497" w14:paraId="7E86BC60" w14:textId="77777777" w:rsidTr="00762EFC">
        <w:trPr>
          <w:trHeight w:val="260"/>
        </w:trPr>
        <w:tc>
          <w:tcPr>
            <w:tcW w:w="471" w:type="dxa"/>
            <w:hideMark/>
          </w:tcPr>
          <w:p w14:paraId="78810D87"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18.</w:t>
            </w:r>
          </w:p>
        </w:tc>
        <w:tc>
          <w:tcPr>
            <w:tcW w:w="10830" w:type="dxa"/>
            <w:hideMark/>
          </w:tcPr>
          <w:p w14:paraId="09F0DDC5"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Sufficient </w:t>
            </w:r>
            <w:r w:rsidRPr="005C5497">
              <w:rPr>
                <w:rFonts w:ascii="Calibri" w:eastAsia="Times New Roman" w:hAnsi="Calibri" w:cs="Calibri"/>
                <w:b/>
                <w:bCs/>
                <w:color w:val="000000"/>
                <w:sz w:val="20"/>
                <w:szCs w:val="20"/>
              </w:rPr>
              <w:t xml:space="preserve">wait time </w:t>
            </w:r>
            <w:r w:rsidRPr="00BC4BB8">
              <w:rPr>
                <w:rFonts w:ascii="Calibri" w:eastAsia="Times New Roman" w:hAnsi="Calibri" w:cs="Calibri"/>
                <w:bCs/>
                <w:color w:val="000000"/>
                <w:sz w:val="20"/>
                <w:szCs w:val="20"/>
              </w:rPr>
              <w:t>for student responses</w:t>
            </w:r>
            <w:r w:rsidRPr="005C5497">
              <w:rPr>
                <w:rFonts w:ascii="Calibri" w:eastAsia="Times New Roman" w:hAnsi="Calibri" w:cs="Calibri"/>
                <w:color w:val="000000"/>
                <w:sz w:val="20"/>
                <w:szCs w:val="20"/>
              </w:rPr>
              <w:t xml:space="preserve"> consistently provided</w:t>
            </w:r>
          </w:p>
        </w:tc>
        <w:tc>
          <w:tcPr>
            <w:tcW w:w="574" w:type="dxa"/>
          </w:tcPr>
          <w:p w14:paraId="78788D6E"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450" w:type="dxa"/>
          </w:tcPr>
          <w:p w14:paraId="43D69E03"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810" w:type="dxa"/>
          </w:tcPr>
          <w:p w14:paraId="1B78A60B"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P&lt;.001</w:t>
            </w:r>
          </w:p>
        </w:tc>
      </w:tr>
      <w:tr w:rsidR="009A078D" w:rsidRPr="005C5497" w14:paraId="0726F587" w14:textId="77777777" w:rsidTr="00762EFC">
        <w:trPr>
          <w:trHeight w:val="260"/>
        </w:trPr>
        <w:tc>
          <w:tcPr>
            <w:tcW w:w="471" w:type="dxa"/>
            <w:hideMark/>
          </w:tcPr>
          <w:p w14:paraId="11F59A8D"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19.</w:t>
            </w:r>
          </w:p>
        </w:tc>
        <w:tc>
          <w:tcPr>
            <w:tcW w:w="10830" w:type="dxa"/>
            <w:hideMark/>
          </w:tcPr>
          <w:p w14:paraId="1636C773"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Ample opportunities for students to </w:t>
            </w:r>
            <w:r w:rsidRPr="005C5497">
              <w:rPr>
                <w:rFonts w:ascii="Calibri" w:eastAsia="Times New Roman" w:hAnsi="Calibri" w:cs="Calibri"/>
                <w:b/>
                <w:bCs/>
                <w:color w:val="000000"/>
                <w:sz w:val="20"/>
                <w:szCs w:val="20"/>
              </w:rPr>
              <w:t>clarify key concepts in L1</w:t>
            </w:r>
            <w:r w:rsidRPr="005C5497">
              <w:rPr>
                <w:rFonts w:ascii="Calibri" w:eastAsia="Times New Roman" w:hAnsi="Calibri" w:cs="Calibri"/>
                <w:color w:val="000000"/>
                <w:sz w:val="20"/>
                <w:szCs w:val="20"/>
              </w:rPr>
              <w:t xml:space="preserve"> as needed with aide, peer, or L1 text</w:t>
            </w:r>
          </w:p>
        </w:tc>
        <w:tc>
          <w:tcPr>
            <w:tcW w:w="574" w:type="dxa"/>
          </w:tcPr>
          <w:p w14:paraId="4E8E5168"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50" w:type="dxa"/>
          </w:tcPr>
          <w:p w14:paraId="44D5D953"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810" w:type="dxa"/>
          </w:tcPr>
          <w:p w14:paraId="5AFF171F"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P&lt;.2</w:t>
            </w:r>
          </w:p>
        </w:tc>
      </w:tr>
      <w:tr w:rsidR="009A078D" w:rsidRPr="005C5497" w14:paraId="06DC7866" w14:textId="77777777" w:rsidTr="00762EFC">
        <w:trPr>
          <w:trHeight w:val="555"/>
        </w:trPr>
        <w:tc>
          <w:tcPr>
            <w:tcW w:w="13135" w:type="dxa"/>
            <w:gridSpan w:val="5"/>
          </w:tcPr>
          <w:p w14:paraId="7CA5F9C8" w14:textId="77777777" w:rsidR="009A078D" w:rsidRDefault="009A078D" w:rsidP="008C0A24">
            <w:pPr>
              <w:spacing w:line="240" w:lineRule="auto"/>
              <w:jc w:val="center"/>
              <w:rPr>
                <w:b/>
                <w:bCs/>
                <w:sz w:val="20"/>
                <w:szCs w:val="20"/>
              </w:rPr>
            </w:pPr>
            <w:r>
              <w:rPr>
                <w:noProof/>
              </w:rPr>
              <w:lastRenderedPageBreak/>
              <w:drawing>
                <wp:inline distT="0" distB="0" distL="0" distR="0" wp14:anchorId="5C3639CF" wp14:editId="0E910779">
                  <wp:extent cx="4001631" cy="2290526"/>
                  <wp:effectExtent l="0" t="0" r="12065" b="8255"/>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632CFF-CDF6-F645-AB64-B2601B6DD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66C6146" w14:textId="77777777" w:rsidR="009A078D" w:rsidRDefault="009A078D" w:rsidP="008C0A24">
            <w:pPr>
              <w:spacing w:line="240" w:lineRule="auto"/>
              <w:jc w:val="center"/>
              <w:rPr>
                <w:b/>
                <w:bCs/>
                <w:sz w:val="20"/>
                <w:szCs w:val="20"/>
              </w:rPr>
            </w:pPr>
          </w:p>
        </w:tc>
      </w:tr>
      <w:tr w:rsidR="009A078D" w:rsidRPr="005C5497" w14:paraId="724C7D84" w14:textId="77777777" w:rsidTr="00762EFC">
        <w:trPr>
          <w:trHeight w:val="270"/>
        </w:trPr>
        <w:tc>
          <w:tcPr>
            <w:tcW w:w="11301" w:type="dxa"/>
            <w:gridSpan w:val="2"/>
            <w:vMerge w:val="restart"/>
            <w:shd w:val="clear" w:color="auto" w:fill="BFBFBF" w:themeFill="background1" w:themeFillShade="BF"/>
            <w:vAlign w:val="center"/>
          </w:tcPr>
          <w:p w14:paraId="53039CD9"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 xml:space="preserve">SIOP Category: </w:t>
            </w:r>
            <w:r w:rsidRPr="005C5497">
              <w:rPr>
                <w:rFonts w:ascii="Calibri" w:eastAsia="Times New Roman" w:hAnsi="Calibri" w:cs="Calibri"/>
                <w:b/>
                <w:bCs/>
                <w:color w:val="000000"/>
                <w:sz w:val="20"/>
                <w:szCs w:val="20"/>
              </w:rPr>
              <w:t>Practice and Application</w:t>
            </w:r>
          </w:p>
        </w:tc>
        <w:tc>
          <w:tcPr>
            <w:tcW w:w="1834" w:type="dxa"/>
            <w:gridSpan w:val="3"/>
            <w:shd w:val="clear" w:color="auto" w:fill="BFBFBF" w:themeFill="background1" w:themeFillShade="BF"/>
          </w:tcPr>
          <w:p w14:paraId="4CA508B9" w14:textId="77777777" w:rsidR="009A078D" w:rsidRDefault="009A078D" w:rsidP="008C0A24">
            <w:pPr>
              <w:spacing w:line="240" w:lineRule="auto"/>
              <w:jc w:val="center"/>
              <w:rPr>
                <w:b/>
                <w:bCs/>
                <w:sz w:val="20"/>
                <w:szCs w:val="20"/>
              </w:rPr>
            </w:pPr>
            <w:r>
              <w:rPr>
                <w:b/>
                <w:bCs/>
                <w:sz w:val="20"/>
                <w:szCs w:val="20"/>
              </w:rPr>
              <w:t>Wilcoxon Signed Rank Results</w:t>
            </w:r>
          </w:p>
        </w:tc>
      </w:tr>
      <w:tr w:rsidR="009A078D" w:rsidRPr="005C5497" w14:paraId="4D70091F" w14:textId="77777777" w:rsidTr="00762EFC">
        <w:trPr>
          <w:trHeight w:val="270"/>
        </w:trPr>
        <w:tc>
          <w:tcPr>
            <w:tcW w:w="11301" w:type="dxa"/>
            <w:gridSpan w:val="2"/>
            <w:vMerge/>
            <w:shd w:val="clear" w:color="auto" w:fill="BFBFBF" w:themeFill="background1" w:themeFillShade="BF"/>
            <w:hideMark/>
          </w:tcPr>
          <w:p w14:paraId="7B7828C3" w14:textId="77777777" w:rsidR="009A078D" w:rsidRPr="005C5497" w:rsidRDefault="009A078D" w:rsidP="008C0A24">
            <w:pPr>
              <w:spacing w:line="240" w:lineRule="auto"/>
              <w:rPr>
                <w:rFonts w:ascii="Calibri" w:eastAsia="Times New Roman" w:hAnsi="Calibri" w:cs="Calibri"/>
                <w:b/>
                <w:bCs/>
                <w:color w:val="000000"/>
                <w:sz w:val="20"/>
                <w:szCs w:val="20"/>
              </w:rPr>
            </w:pPr>
          </w:p>
        </w:tc>
        <w:tc>
          <w:tcPr>
            <w:tcW w:w="574" w:type="dxa"/>
            <w:shd w:val="clear" w:color="auto" w:fill="BFBFBF" w:themeFill="background1" w:themeFillShade="BF"/>
          </w:tcPr>
          <w:p w14:paraId="4BC0ABC3"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W</w:t>
            </w:r>
          </w:p>
        </w:tc>
        <w:tc>
          <w:tcPr>
            <w:tcW w:w="450" w:type="dxa"/>
            <w:shd w:val="clear" w:color="auto" w:fill="BFBFBF" w:themeFill="background1" w:themeFillShade="BF"/>
          </w:tcPr>
          <w:p w14:paraId="398A3979"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n</w:t>
            </w:r>
          </w:p>
        </w:tc>
        <w:tc>
          <w:tcPr>
            <w:tcW w:w="810" w:type="dxa"/>
            <w:shd w:val="clear" w:color="auto" w:fill="BFBFBF" w:themeFill="background1" w:themeFillShade="BF"/>
          </w:tcPr>
          <w:p w14:paraId="06CBA470"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Level</w:t>
            </w:r>
          </w:p>
        </w:tc>
      </w:tr>
      <w:tr w:rsidR="009A078D" w:rsidRPr="005C5497" w14:paraId="751D0DB2" w14:textId="77777777" w:rsidTr="00762EFC">
        <w:trPr>
          <w:trHeight w:val="287"/>
        </w:trPr>
        <w:tc>
          <w:tcPr>
            <w:tcW w:w="471" w:type="dxa"/>
            <w:hideMark/>
          </w:tcPr>
          <w:p w14:paraId="5E1AB916"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20.</w:t>
            </w:r>
          </w:p>
        </w:tc>
        <w:tc>
          <w:tcPr>
            <w:tcW w:w="10830" w:type="dxa"/>
            <w:hideMark/>
          </w:tcPr>
          <w:p w14:paraId="423B5E21"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 xml:space="preserve">Hands-on materials </w:t>
            </w:r>
            <w:r w:rsidRPr="0038422D">
              <w:rPr>
                <w:rFonts w:ascii="Calibri" w:eastAsia="Times New Roman" w:hAnsi="Calibri" w:cs="Calibri"/>
                <w:bCs/>
                <w:color w:val="000000"/>
                <w:sz w:val="20"/>
                <w:szCs w:val="20"/>
              </w:rPr>
              <w:t>and/or manipulatives</w:t>
            </w:r>
            <w:r w:rsidRPr="005C5497">
              <w:rPr>
                <w:rFonts w:ascii="Calibri" w:eastAsia="Times New Roman" w:hAnsi="Calibri" w:cs="Calibri"/>
                <w:color w:val="000000"/>
                <w:sz w:val="20"/>
                <w:szCs w:val="20"/>
              </w:rPr>
              <w:t xml:space="preserve"> provided for students to practice using new content knowledge</w:t>
            </w:r>
          </w:p>
        </w:tc>
        <w:tc>
          <w:tcPr>
            <w:tcW w:w="574" w:type="dxa"/>
          </w:tcPr>
          <w:p w14:paraId="7A96E95B"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18</w:t>
            </w:r>
          </w:p>
        </w:tc>
        <w:tc>
          <w:tcPr>
            <w:tcW w:w="450" w:type="dxa"/>
          </w:tcPr>
          <w:p w14:paraId="0A83524E"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13</w:t>
            </w:r>
          </w:p>
        </w:tc>
        <w:tc>
          <w:tcPr>
            <w:tcW w:w="810" w:type="dxa"/>
          </w:tcPr>
          <w:p w14:paraId="6AF932C1"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P&lt;.1</w:t>
            </w:r>
          </w:p>
        </w:tc>
      </w:tr>
      <w:tr w:rsidR="009A078D" w:rsidRPr="005C5497" w14:paraId="0FC24602" w14:textId="77777777" w:rsidTr="00762EFC">
        <w:trPr>
          <w:trHeight w:val="260"/>
        </w:trPr>
        <w:tc>
          <w:tcPr>
            <w:tcW w:w="471" w:type="dxa"/>
            <w:hideMark/>
          </w:tcPr>
          <w:p w14:paraId="76A361F8"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21.</w:t>
            </w:r>
          </w:p>
        </w:tc>
        <w:tc>
          <w:tcPr>
            <w:tcW w:w="10830" w:type="dxa"/>
            <w:hideMark/>
          </w:tcPr>
          <w:p w14:paraId="74F24E1E"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Activities provided for students to </w:t>
            </w:r>
            <w:r w:rsidRPr="005C5497">
              <w:rPr>
                <w:rFonts w:ascii="Calibri" w:eastAsia="Times New Roman" w:hAnsi="Calibri" w:cs="Calibri"/>
                <w:b/>
                <w:bCs/>
                <w:color w:val="000000"/>
                <w:sz w:val="20"/>
                <w:szCs w:val="20"/>
              </w:rPr>
              <w:t>apply content and language</w:t>
            </w:r>
            <w:r w:rsidRPr="005C5497">
              <w:rPr>
                <w:rFonts w:ascii="Calibri" w:eastAsia="Times New Roman" w:hAnsi="Calibri" w:cs="Calibri"/>
                <w:color w:val="000000"/>
                <w:sz w:val="20"/>
                <w:szCs w:val="20"/>
              </w:rPr>
              <w:t xml:space="preserve"> knowledge in the classroom</w:t>
            </w:r>
          </w:p>
        </w:tc>
        <w:tc>
          <w:tcPr>
            <w:tcW w:w="574" w:type="dxa"/>
          </w:tcPr>
          <w:p w14:paraId="0EABCBD0"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450" w:type="dxa"/>
          </w:tcPr>
          <w:p w14:paraId="6FB6A83A"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810" w:type="dxa"/>
          </w:tcPr>
          <w:p w14:paraId="4D60A5B7"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P&lt;.001</w:t>
            </w:r>
          </w:p>
        </w:tc>
      </w:tr>
      <w:tr w:rsidR="009A078D" w:rsidRPr="005C5497" w14:paraId="543A2DAD" w14:textId="77777777" w:rsidTr="00762EFC">
        <w:trPr>
          <w:trHeight w:val="260"/>
        </w:trPr>
        <w:tc>
          <w:tcPr>
            <w:tcW w:w="471" w:type="dxa"/>
            <w:hideMark/>
          </w:tcPr>
          <w:p w14:paraId="2B047D1D"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22.</w:t>
            </w:r>
          </w:p>
        </w:tc>
        <w:tc>
          <w:tcPr>
            <w:tcW w:w="10830" w:type="dxa"/>
            <w:hideMark/>
          </w:tcPr>
          <w:p w14:paraId="664098D3"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Activities </w:t>
            </w:r>
            <w:r w:rsidRPr="0038422D">
              <w:rPr>
                <w:rFonts w:ascii="Calibri" w:eastAsia="Times New Roman" w:hAnsi="Calibri" w:cs="Calibri"/>
                <w:b/>
                <w:color w:val="000000"/>
                <w:sz w:val="20"/>
                <w:szCs w:val="20"/>
              </w:rPr>
              <w:t>integrate all</w:t>
            </w:r>
            <w:r w:rsidRPr="005C5497">
              <w:rPr>
                <w:rFonts w:ascii="Calibri" w:eastAsia="Times New Roman" w:hAnsi="Calibri" w:cs="Calibri"/>
                <w:color w:val="000000"/>
                <w:sz w:val="20"/>
                <w:szCs w:val="20"/>
              </w:rPr>
              <w:t xml:space="preserve"> </w:t>
            </w:r>
            <w:r w:rsidRPr="005C5497">
              <w:rPr>
                <w:rFonts w:ascii="Calibri" w:eastAsia="Times New Roman" w:hAnsi="Calibri" w:cs="Calibri"/>
                <w:b/>
                <w:bCs/>
                <w:color w:val="000000"/>
                <w:sz w:val="20"/>
                <w:szCs w:val="20"/>
              </w:rPr>
              <w:t>language skills</w:t>
            </w:r>
            <w:r w:rsidRPr="005C5497">
              <w:rPr>
                <w:rFonts w:ascii="Calibri" w:eastAsia="Times New Roman" w:hAnsi="Calibri" w:cs="Calibri"/>
                <w:color w:val="000000"/>
                <w:sz w:val="20"/>
                <w:szCs w:val="20"/>
              </w:rPr>
              <w:t xml:space="preserve"> (i.e., reading, writing, listening, and speaking)</w:t>
            </w:r>
          </w:p>
        </w:tc>
        <w:tc>
          <w:tcPr>
            <w:tcW w:w="574" w:type="dxa"/>
          </w:tcPr>
          <w:p w14:paraId="5733C7F1"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450" w:type="dxa"/>
          </w:tcPr>
          <w:p w14:paraId="788A5AF7"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810" w:type="dxa"/>
          </w:tcPr>
          <w:p w14:paraId="6ED09D94"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P&lt;.005</w:t>
            </w:r>
          </w:p>
        </w:tc>
      </w:tr>
      <w:tr w:rsidR="009A078D" w:rsidRPr="005C5497" w14:paraId="39F99F31" w14:textId="77777777" w:rsidTr="00762EFC">
        <w:trPr>
          <w:trHeight w:val="540"/>
        </w:trPr>
        <w:tc>
          <w:tcPr>
            <w:tcW w:w="13135" w:type="dxa"/>
            <w:gridSpan w:val="5"/>
          </w:tcPr>
          <w:p w14:paraId="675D1254" w14:textId="77777777" w:rsidR="0027618E" w:rsidRDefault="0027618E" w:rsidP="008C0A24">
            <w:pPr>
              <w:spacing w:line="240" w:lineRule="auto"/>
              <w:jc w:val="center"/>
              <w:rPr>
                <w:b/>
                <w:bCs/>
                <w:sz w:val="20"/>
                <w:szCs w:val="20"/>
              </w:rPr>
            </w:pPr>
          </w:p>
          <w:p w14:paraId="090CE770" w14:textId="77777777" w:rsidR="0027618E" w:rsidRDefault="0027618E" w:rsidP="008C0A24">
            <w:pPr>
              <w:spacing w:line="240" w:lineRule="auto"/>
              <w:jc w:val="center"/>
              <w:rPr>
                <w:b/>
                <w:bCs/>
                <w:sz w:val="20"/>
                <w:szCs w:val="20"/>
              </w:rPr>
            </w:pPr>
          </w:p>
          <w:p w14:paraId="56F729E0" w14:textId="78950C7C" w:rsidR="009A078D" w:rsidRDefault="009A078D" w:rsidP="008C0A24">
            <w:pPr>
              <w:spacing w:line="240" w:lineRule="auto"/>
              <w:jc w:val="center"/>
              <w:rPr>
                <w:b/>
                <w:bCs/>
                <w:sz w:val="20"/>
                <w:szCs w:val="20"/>
              </w:rPr>
            </w:pPr>
            <w:r>
              <w:rPr>
                <w:noProof/>
              </w:rPr>
              <w:drawing>
                <wp:inline distT="0" distB="0" distL="0" distR="0" wp14:anchorId="7701844A" wp14:editId="4659B894">
                  <wp:extent cx="3847723" cy="1883121"/>
                  <wp:effectExtent l="0" t="0" r="13335" b="9525"/>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E3D02D-FFB4-9542-BC1D-4F21619D44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30E6305" w14:textId="77777777" w:rsidR="009A078D" w:rsidRDefault="009A078D" w:rsidP="008C0A24">
            <w:pPr>
              <w:spacing w:line="240" w:lineRule="auto"/>
              <w:jc w:val="center"/>
              <w:rPr>
                <w:b/>
                <w:bCs/>
                <w:sz w:val="20"/>
                <w:szCs w:val="20"/>
              </w:rPr>
            </w:pPr>
          </w:p>
        </w:tc>
      </w:tr>
      <w:tr w:rsidR="009A078D" w:rsidRPr="005C5497" w14:paraId="0B5D1639" w14:textId="77777777" w:rsidTr="00762EFC">
        <w:trPr>
          <w:trHeight w:val="270"/>
        </w:trPr>
        <w:tc>
          <w:tcPr>
            <w:tcW w:w="11301" w:type="dxa"/>
            <w:gridSpan w:val="2"/>
            <w:vMerge w:val="restart"/>
            <w:shd w:val="clear" w:color="auto" w:fill="BFBFBF" w:themeFill="background1" w:themeFillShade="BF"/>
            <w:vAlign w:val="center"/>
          </w:tcPr>
          <w:p w14:paraId="385CF59D"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lastRenderedPageBreak/>
              <w:t xml:space="preserve">SIOP Category: </w:t>
            </w:r>
            <w:r w:rsidRPr="005C5497">
              <w:rPr>
                <w:rFonts w:ascii="Calibri" w:eastAsia="Times New Roman" w:hAnsi="Calibri" w:cs="Calibri"/>
                <w:b/>
                <w:bCs/>
                <w:color w:val="000000"/>
                <w:sz w:val="20"/>
                <w:szCs w:val="20"/>
              </w:rPr>
              <w:t>Lesson Delivery</w:t>
            </w:r>
          </w:p>
        </w:tc>
        <w:tc>
          <w:tcPr>
            <w:tcW w:w="1834" w:type="dxa"/>
            <w:gridSpan w:val="3"/>
            <w:shd w:val="clear" w:color="auto" w:fill="BFBFBF" w:themeFill="background1" w:themeFillShade="BF"/>
          </w:tcPr>
          <w:p w14:paraId="61476791" w14:textId="77777777" w:rsidR="009A078D" w:rsidRDefault="009A078D" w:rsidP="008C0A24">
            <w:pPr>
              <w:spacing w:line="240" w:lineRule="auto"/>
              <w:jc w:val="center"/>
              <w:rPr>
                <w:b/>
                <w:bCs/>
                <w:sz w:val="20"/>
                <w:szCs w:val="20"/>
              </w:rPr>
            </w:pPr>
            <w:r>
              <w:rPr>
                <w:b/>
                <w:bCs/>
                <w:sz w:val="20"/>
                <w:szCs w:val="20"/>
              </w:rPr>
              <w:t>Wilcoxon Signed Rank Results</w:t>
            </w:r>
          </w:p>
        </w:tc>
      </w:tr>
      <w:tr w:rsidR="009A078D" w:rsidRPr="005C5497" w14:paraId="0EDAA2DD" w14:textId="77777777" w:rsidTr="00762EFC">
        <w:trPr>
          <w:trHeight w:val="270"/>
        </w:trPr>
        <w:tc>
          <w:tcPr>
            <w:tcW w:w="11301" w:type="dxa"/>
            <w:gridSpan w:val="2"/>
            <w:vMerge/>
            <w:shd w:val="clear" w:color="auto" w:fill="BFBFBF" w:themeFill="background1" w:themeFillShade="BF"/>
            <w:hideMark/>
          </w:tcPr>
          <w:p w14:paraId="0D2A3571" w14:textId="77777777" w:rsidR="009A078D" w:rsidRPr="005C5497" w:rsidRDefault="009A078D" w:rsidP="008C0A24">
            <w:pPr>
              <w:spacing w:line="240" w:lineRule="auto"/>
              <w:rPr>
                <w:rFonts w:ascii="Calibri" w:eastAsia="Times New Roman" w:hAnsi="Calibri" w:cs="Calibri"/>
                <w:b/>
                <w:bCs/>
                <w:color w:val="000000"/>
                <w:sz w:val="20"/>
                <w:szCs w:val="20"/>
              </w:rPr>
            </w:pPr>
          </w:p>
        </w:tc>
        <w:tc>
          <w:tcPr>
            <w:tcW w:w="574" w:type="dxa"/>
            <w:shd w:val="clear" w:color="auto" w:fill="BFBFBF" w:themeFill="background1" w:themeFillShade="BF"/>
          </w:tcPr>
          <w:p w14:paraId="2750F463"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W</w:t>
            </w:r>
          </w:p>
        </w:tc>
        <w:tc>
          <w:tcPr>
            <w:tcW w:w="450" w:type="dxa"/>
            <w:shd w:val="clear" w:color="auto" w:fill="BFBFBF" w:themeFill="background1" w:themeFillShade="BF"/>
          </w:tcPr>
          <w:p w14:paraId="67BC469D"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n</w:t>
            </w:r>
          </w:p>
        </w:tc>
        <w:tc>
          <w:tcPr>
            <w:tcW w:w="810" w:type="dxa"/>
            <w:shd w:val="clear" w:color="auto" w:fill="BFBFBF" w:themeFill="background1" w:themeFillShade="BF"/>
          </w:tcPr>
          <w:p w14:paraId="3CEDEE45"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Level</w:t>
            </w:r>
          </w:p>
        </w:tc>
      </w:tr>
      <w:tr w:rsidR="009A078D" w:rsidRPr="005C5497" w14:paraId="6A3D9CC3" w14:textId="77777777" w:rsidTr="00762EFC">
        <w:trPr>
          <w:trHeight w:val="270"/>
        </w:trPr>
        <w:tc>
          <w:tcPr>
            <w:tcW w:w="471" w:type="dxa"/>
            <w:hideMark/>
          </w:tcPr>
          <w:p w14:paraId="74A6AAEF"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23.</w:t>
            </w:r>
          </w:p>
        </w:tc>
        <w:tc>
          <w:tcPr>
            <w:tcW w:w="10830" w:type="dxa"/>
            <w:hideMark/>
          </w:tcPr>
          <w:p w14:paraId="38F88AEF"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Content objectives</w:t>
            </w:r>
            <w:r w:rsidRPr="005C5497">
              <w:rPr>
                <w:rFonts w:ascii="Calibri" w:eastAsia="Times New Roman" w:hAnsi="Calibri" w:cs="Calibri"/>
                <w:color w:val="000000"/>
                <w:sz w:val="20"/>
                <w:szCs w:val="20"/>
              </w:rPr>
              <w:t xml:space="preserve"> clearly supported by lesson delivery</w:t>
            </w:r>
          </w:p>
        </w:tc>
        <w:tc>
          <w:tcPr>
            <w:tcW w:w="574" w:type="dxa"/>
          </w:tcPr>
          <w:p w14:paraId="31F6D342"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3.5</w:t>
            </w:r>
          </w:p>
        </w:tc>
        <w:tc>
          <w:tcPr>
            <w:tcW w:w="450" w:type="dxa"/>
          </w:tcPr>
          <w:p w14:paraId="65135C0C"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8</w:t>
            </w:r>
          </w:p>
        </w:tc>
        <w:tc>
          <w:tcPr>
            <w:tcW w:w="810" w:type="dxa"/>
          </w:tcPr>
          <w:p w14:paraId="32BF26BB"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P&lt;.1</w:t>
            </w:r>
          </w:p>
        </w:tc>
      </w:tr>
      <w:tr w:rsidR="009A078D" w:rsidRPr="005C5497" w14:paraId="15817D99" w14:textId="77777777" w:rsidTr="00762EFC">
        <w:trPr>
          <w:trHeight w:val="323"/>
        </w:trPr>
        <w:tc>
          <w:tcPr>
            <w:tcW w:w="471" w:type="dxa"/>
            <w:hideMark/>
          </w:tcPr>
          <w:p w14:paraId="58B3D3F5"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24.</w:t>
            </w:r>
          </w:p>
        </w:tc>
        <w:tc>
          <w:tcPr>
            <w:tcW w:w="10830" w:type="dxa"/>
            <w:hideMark/>
          </w:tcPr>
          <w:p w14:paraId="05D74628"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Language objectives</w:t>
            </w:r>
            <w:r w:rsidRPr="005C5497">
              <w:rPr>
                <w:rFonts w:ascii="Calibri" w:eastAsia="Times New Roman" w:hAnsi="Calibri" w:cs="Calibri"/>
                <w:color w:val="000000"/>
                <w:sz w:val="20"/>
                <w:szCs w:val="20"/>
              </w:rPr>
              <w:t xml:space="preserve"> clearly supported by lesson delivery</w:t>
            </w:r>
          </w:p>
        </w:tc>
        <w:tc>
          <w:tcPr>
            <w:tcW w:w="574" w:type="dxa"/>
          </w:tcPr>
          <w:p w14:paraId="2EAB3271"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0</w:t>
            </w:r>
          </w:p>
        </w:tc>
        <w:tc>
          <w:tcPr>
            <w:tcW w:w="450" w:type="dxa"/>
            <w:shd w:val="clear" w:color="auto" w:fill="auto"/>
          </w:tcPr>
          <w:p w14:paraId="78BADE95"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4</w:t>
            </w:r>
          </w:p>
        </w:tc>
        <w:tc>
          <w:tcPr>
            <w:tcW w:w="810" w:type="dxa"/>
            <w:shd w:val="clear" w:color="auto" w:fill="auto"/>
          </w:tcPr>
          <w:p w14:paraId="33F9E98C"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P&lt;.001</w:t>
            </w:r>
          </w:p>
        </w:tc>
      </w:tr>
      <w:tr w:rsidR="009A078D" w:rsidRPr="005C5497" w14:paraId="58472F0B" w14:textId="77777777" w:rsidTr="00762EFC">
        <w:trPr>
          <w:trHeight w:val="270"/>
        </w:trPr>
        <w:tc>
          <w:tcPr>
            <w:tcW w:w="471" w:type="dxa"/>
            <w:hideMark/>
          </w:tcPr>
          <w:p w14:paraId="23BC12FA"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25.</w:t>
            </w:r>
          </w:p>
        </w:tc>
        <w:tc>
          <w:tcPr>
            <w:tcW w:w="10830" w:type="dxa"/>
            <w:hideMark/>
          </w:tcPr>
          <w:p w14:paraId="0130C3BC"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Students engaged</w:t>
            </w:r>
            <w:r w:rsidRPr="005C5497">
              <w:rPr>
                <w:rFonts w:ascii="Calibri" w:eastAsia="Times New Roman" w:hAnsi="Calibri" w:cs="Calibri"/>
                <w:color w:val="000000"/>
                <w:sz w:val="20"/>
                <w:szCs w:val="20"/>
              </w:rPr>
              <w:t xml:space="preserve"> approximately 90% to 100% of the period</w:t>
            </w:r>
          </w:p>
        </w:tc>
        <w:tc>
          <w:tcPr>
            <w:tcW w:w="574" w:type="dxa"/>
          </w:tcPr>
          <w:p w14:paraId="46D1BEA4"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5</w:t>
            </w:r>
          </w:p>
        </w:tc>
        <w:tc>
          <w:tcPr>
            <w:tcW w:w="450" w:type="dxa"/>
          </w:tcPr>
          <w:p w14:paraId="778B6E05"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10</w:t>
            </w:r>
          </w:p>
        </w:tc>
        <w:tc>
          <w:tcPr>
            <w:tcW w:w="810" w:type="dxa"/>
          </w:tcPr>
          <w:p w14:paraId="3B08B652"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P&lt;.2</w:t>
            </w:r>
          </w:p>
        </w:tc>
      </w:tr>
      <w:tr w:rsidR="009A078D" w:rsidRPr="005C5497" w14:paraId="58A61AA9" w14:textId="77777777" w:rsidTr="00762EFC">
        <w:trPr>
          <w:trHeight w:val="314"/>
        </w:trPr>
        <w:tc>
          <w:tcPr>
            <w:tcW w:w="471" w:type="dxa"/>
            <w:hideMark/>
          </w:tcPr>
          <w:p w14:paraId="3DE4AF3C"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26.</w:t>
            </w:r>
          </w:p>
        </w:tc>
        <w:tc>
          <w:tcPr>
            <w:tcW w:w="10830" w:type="dxa"/>
            <w:hideMark/>
          </w:tcPr>
          <w:p w14:paraId="09235C67"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b/>
                <w:bCs/>
                <w:color w:val="000000"/>
                <w:sz w:val="20"/>
                <w:szCs w:val="20"/>
              </w:rPr>
              <w:t>Pacing</w:t>
            </w:r>
            <w:r w:rsidRPr="005C5497">
              <w:rPr>
                <w:rFonts w:ascii="Calibri" w:eastAsia="Times New Roman" w:hAnsi="Calibri" w:cs="Calibri"/>
                <w:color w:val="000000"/>
                <w:sz w:val="20"/>
                <w:szCs w:val="20"/>
              </w:rPr>
              <w:t xml:space="preserve"> of the lesson appropriate to students' ability level</w:t>
            </w:r>
          </w:p>
        </w:tc>
        <w:tc>
          <w:tcPr>
            <w:tcW w:w="574" w:type="dxa"/>
          </w:tcPr>
          <w:p w14:paraId="2C9C9976"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15</w:t>
            </w:r>
          </w:p>
        </w:tc>
        <w:tc>
          <w:tcPr>
            <w:tcW w:w="450" w:type="dxa"/>
          </w:tcPr>
          <w:p w14:paraId="0EB806A2"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11</w:t>
            </w:r>
          </w:p>
        </w:tc>
        <w:tc>
          <w:tcPr>
            <w:tcW w:w="810" w:type="dxa"/>
          </w:tcPr>
          <w:p w14:paraId="44E32242"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P&lt;.2</w:t>
            </w:r>
          </w:p>
        </w:tc>
      </w:tr>
      <w:tr w:rsidR="009A078D" w:rsidRPr="005C5497" w14:paraId="3E9DE276" w14:textId="77777777" w:rsidTr="00762EFC">
        <w:trPr>
          <w:trHeight w:val="314"/>
        </w:trPr>
        <w:tc>
          <w:tcPr>
            <w:tcW w:w="13135" w:type="dxa"/>
            <w:gridSpan w:val="5"/>
          </w:tcPr>
          <w:p w14:paraId="7759B9AE" w14:textId="587B7030" w:rsidR="009A078D" w:rsidRDefault="009A078D" w:rsidP="008C0A24">
            <w:pPr>
              <w:spacing w:line="240" w:lineRule="auto"/>
              <w:jc w:val="center"/>
              <w:rPr>
                <w:b/>
                <w:bCs/>
                <w:sz w:val="20"/>
                <w:szCs w:val="20"/>
              </w:rPr>
            </w:pPr>
            <w:r>
              <w:rPr>
                <w:noProof/>
              </w:rPr>
              <w:drawing>
                <wp:inline distT="0" distB="0" distL="0" distR="0" wp14:anchorId="0CB4ACA6" wp14:editId="6C73007E">
                  <wp:extent cx="3684760" cy="1982709"/>
                  <wp:effectExtent l="0" t="0" r="11430" b="1143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C3E61D-2027-E24F-92F5-E94C328562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0C3166">
              <w:rPr>
                <w:b/>
                <w:bCs/>
                <w:sz w:val="20"/>
                <w:szCs w:val="20"/>
              </w:rPr>
              <w:t>7</w:t>
            </w:r>
          </w:p>
          <w:p w14:paraId="483544D1" w14:textId="77777777" w:rsidR="009A078D" w:rsidRDefault="009A078D" w:rsidP="008C0A24">
            <w:pPr>
              <w:spacing w:line="240" w:lineRule="auto"/>
              <w:jc w:val="center"/>
              <w:rPr>
                <w:b/>
                <w:bCs/>
                <w:sz w:val="20"/>
                <w:szCs w:val="20"/>
              </w:rPr>
            </w:pPr>
          </w:p>
        </w:tc>
      </w:tr>
      <w:tr w:rsidR="009A078D" w:rsidRPr="005C5497" w14:paraId="7B5B01B9" w14:textId="77777777" w:rsidTr="00762EFC">
        <w:trPr>
          <w:trHeight w:val="270"/>
        </w:trPr>
        <w:tc>
          <w:tcPr>
            <w:tcW w:w="11301" w:type="dxa"/>
            <w:gridSpan w:val="2"/>
            <w:vMerge w:val="restart"/>
            <w:shd w:val="clear" w:color="auto" w:fill="BFBFBF" w:themeFill="background1" w:themeFillShade="BF"/>
            <w:vAlign w:val="center"/>
          </w:tcPr>
          <w:p w14:paraId="4A05AF38"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 xml:space="preserve">SIOP Category: </w:t>
            </w:r>
            <w:r w:rsidRPr="005C5497">
              <w:rPr>
                <w:rFonts w:ascii="Calibri" w:eastAsia="Times New Roman" w:hAnsi="Calibri" w:cs="Calibri"/>
                <w:b/>
                <w:bCs/>
                <w:color w:val="000000"/>
                <w:sz w:val="20"/>
                <w:szCs w:val="20"/>
              </w:rPr>
              <w:t>Review and Assessment</w:t>
            </w:r>
          </w:p>
        </w:tc>
        <w:tc>
          <w:tcPr>
            <w:tcW w:w="1834" w:type="dxa"/>
            <w:gridSpan w:val="3"/>
            <w:shd w:val="clear" w:color="auto" w:fill="BFBFBF" w:themeFill="background1" w:themeFillShade="BF"/>
          </w:tcPr>
          <w:p w14:paraId="571FD5D4" w14:textId="77777777" w:rsidR="009A078D" w:rsidRDefault="009A078D" w:rsidP="008C0A24">
            <w:pPr>
              <w:spacing w:line="240" w:lineRule="auto"/>
              <w:jc w:val="center"/>
              <w:rPr>
                <w:b/>
                <w:bCs/>
                <w:sz w:val="20"/>
                <w:szCs w:val="20"/>
              </w:rPr>
            </w:pPr>
            <w:r>
              <w:rPr>
                <w:b/>
                <w:bCs/>
                <w:sz w:val="20"/>
                <w:szCs w:val="20"/>
              </w:rPr>
              <w:t>Wilcoxon Signed Rank Results</w:t>
            </w:r>
          </w:p>
        </w:tc>
      </w:tr>
      <w:tr w:rsidR="009A078D" w:rsidRPr="005C5497" w14:paraId="69E8E981" w14:textId="77777777" w:rsidTr="00762EFC">
        <w:trPr>
          <w:trHeight w:val="270"/>
        </w:trPr>
        <w:tc>
          <w:tcPr>
            <w:tcW w:w="11301" w:type="dxa"/>
            <w:gridSpan w:val="2"/>
            <w:vMerge/>
            <w:shd w:val="clear" w:color="auto" w:fill="BFBFBF" w:themeFill="background1" w:themeFillShade="BF"/>
            <w:hideMark/>
          </w:tcPr>
          <w:p w14:paraId="6D5E22FF" w14:textId="77777777" w:rsidR="009A078D" w:rsidRPr="005C5497" w:rsidRDefault="009A078D" w:rsidP="008C0A24">
            <w:pPr>
              <w:spacing w:line="240" w:lineRule="auto"/>
              <w:rPr>
                <w:rFonts w:ascii="Calibri" w:eastAsia="Times New Roman" w:hAnsi="Calibri" w:cs="Calibri"/>
                <w:b/>
                <w:bCs/>
                <w:color w:val="000000"/>
                <w:sz w:val="20"/>
                <w:szCs w:val="20"/>
              </w:rPr>
            </w:pPr>
          </w:p>
        </w:tc>
        <w:tc>
          <w:tcPr>
            <w:tcW w:w="574" w:type="dxa"/>
            <w:shd w:val="clear" w:color="auto" w:fill="BFBFBF" w:themeFill="background1" w:themeFillShade="BF"/>
          </w:tcPr>
          <w:p w14:paraId="4F71762A"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W</w:t>
            </w:r>
          </w:p>
        </w:tc>
        <w:tc>
          <w:tcPr>
            <w:tcW w:w="450" w:type="dxa"/>
            <w:shd w:val="clear" w:color="auto" w:fill="BFBFBF" w:themeFill="background1" w:themeFillShade="BF"/>
          </w:tcPr>
          <w:p w14:paraId="4ECF07E4"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n</w:t>
            </w:r>
          </w:p>
        </w:tc>
        <w:tc>
          <w:tcPr>
            <w:tcW w:w="810" w:type="dxa"/>
            <w:shd w:val="clear" w:color="auto" w:fill="BFBFBF" w:themeFill="background1" w:themeFillShade="BF"/>
          </w:tcPr>
          <w:p w14:paraId="776E9F79"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Level</w:t>
            </w:r>
          </w:p>
        </w:tc>
      </w:tr>
      <w:tr w:rsidR="009A078D" w:rsidRPr="005C5497" w14:paraId="2329851E" w14:textId="77777777" w:rsidTr="00762EFC">
        <w:trPr>
          <w:trHeight w:val="270"/>
        </w:trPr>
        <w:tc>
          <w:tcPr>
            <w:tcW w:w="471" w:type="dxa"/>
            <w:hideMark/>
          </w:tcPr>
          <w:p w14:paraId="2752E024"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27.</w:t>
            </w:r>
          </w:p>
        </w:tc>
        <w:tc>
          <w:tcPr>
            <w:tcW w:w="10830" w:type="dxa"/>
            <w:hideMark/>
          </w:tcPr>
          <w:p w14:paraId="316D9C98"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Comprehensive </w:t>
            </w:r>
            <w:r w:rsidRPr="005630CB">
              <w:rPr>
                <w:rFonts w:ascii="Calibri" w:eastAsia="Times New Roman" w:hAnsi="Calibri" w:cs="Calibri"/>
                <w:bCs/>
                <w:color w:val="000000"/>
                <w:sz w:val="20"/>
                <w:szCs w:val="20"/>
              </w:rPr>
              <w:t>review of</w:t>
            </w:r>
            <w:r w:rsidRPr="005C5497">
              <w:rPr>
                <w:rFonts w:ascii="Calibri" w:eastAsia="Times New Roman" w:hAnsi="Calibri" w:cs="Calibri"/>
                <w:b/>
                <w:bCs/>
                <w:color w:val="000000"/>
                <w:sz w:val="20"/>
                <w:szCs w:val="20"/>
              </w:rPr>
              <w:t xml:space="preserve"> key vocabulary</w:t>
            </w:r>
          </w:p>
        </w:tc>
        <w:tc>
          <w:tcPr>
            <w:tcW w:w="574" w:type="dxa"/>
          </w:tcPr>
          <w:p w14:paraId="551D530D"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450" w:type="dxa"/>
          </w:tcPr>
          <w:p w14:paraId="6107FFC6"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810" w:type="dxa"/>
          </w:tcPr>
          <w:p w14:paraId="0AEC37E8"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P&lt;.005</w:t>
            </w:r>
          </w:p>
        </w:tc>
      </w:tr>
      <w:tr w:rsidR="009A078D" w:rsidRPr="005C5497" w14:paraId="38092CED" w14:textId="77777777" w:rsidTr="00762EFC">
        <w:trPr>
          <w:trHeight w:val="270"/>
        </w:trPr>
        <w:tc>
          <w:tcPr>
            <w:tcW w:w="471" w:type="dxa"/>
            <w:hideMark/>
          </w:tcPr>
          <w:p w14:paraId="0AE48E78"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28.</w:t>
            </w:r>
          </w:p>
        </w:tc>
        <w:tc>
          <w:tcPr>
            <w:tcW w:w="10830" w:type="dxa"/>
            <w:hideMark/>
          </w:tcPr>
          <w:p w14:paraId="7D3A3867"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Comprehensive </w:t>
            </w:r>
            <w:r w:rsidRPr="005630CB">
              <w:rPr>
                <w:rFonts w:ascii="Calibri" w:eastAsia="Times New Roman" w:hAnsi="Calibri" w:cs="Calibri"/>
                <w:bCs/>
                <w:color w:val="000000"/>
                <w:sz w:val="20"/>
                <w:szCs w:val="20"/>
              </w:rPr>
              <w:t>review of</w:t>
            </w:r>
            <w:r w:rsidRPr="005C5497">
              <w:rPr>
                <w:rFonts w:ascii="Calibri" w:eastAsia="Times New Roman" w:hAnsi="Calibri" w:cs="Calibri"/>
                <w:b/>
                <w:bCs/>
                <w:color w:val="000000"/>
                <w:sz w:val="20"/>
                <w:szCs w:val="20"/>
              </w:rPr>
              <w:t xml:space="preserve"> key content concepts</w:t>
            </w:r>
          </w:p>
        </w:tc>
        <w:tc>
          <w:tcPr>
            <w:tcW w:w="574" w:type="dxa"/>
          </w:tcPr>
          <w:p w14:paraId="3D92CB11"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450" w:type="dxa"/>
          </w:tcPr>
          <w:p w14:paraId="43852A8F"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810" w:type="dxa"/>
          </w:tcPr>
          <w:p w14:paraId="66BE928E"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P&lt;.01</w:t>
            </w:r>
          </w:p>
        </w:tc>
      </w:tr>
      <w:tr w:rsidR="009A078D" w:rsidRPr="005C5497" w14:paraId="2140D922" w14:textId="77777777" w:rsidTr="00762EFC">
        <w:trPr>
          <w:trHeight w:val="323"/>
        </w:trPr>
        <w:tc>
          <w:tcPr>
            <w:tcW w:w="471" w:type="dxa"/>
            <w:hideMark/>
          </w:tcPr>
          <w:p w14:paraId="530D43AF"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29.</w:t>
            </w:r>
          </w:p>
        </w:tc>
        <w:tc>
          <w:tcPr>
            <w:tcW w:w="10830" w:type="dxa"/>
            <w:hideMark/>
          </w:tcPr>
          <w:p w14:paraId="3EEA6445"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 xml:space="preserve">Regular </w:t>
            </w:r>
            <w:r w:rsidRPr="005C5497">
              <w:rPr>
                <w:rFonts w:ascii="Calibri" w:eastAsia="Times New Roman" w:hAnsi="Calibri" w:cs="Calibri"/>
                <w:b/>
                <w:bCs/>
                <w:color w:val="000000"/>
                <w:sz w:val="20"/>
                <w:szCs w:val="20"/>
              </w:rPr>
              <w:t>feedback</w:t>
            </w:r>
            <w:r w:rsidRPr="005C5497">
              <w:rPr>
                <w:rFonts w:ascii="Calibri" w:eastAsia="Times New Roman" w:hAnsi="Calibri" w:cs="Calibri"/>
                <w:color w:val="000000"/>
                <w:sz w:val="20"/>
                <w:szCs w:val="20"/>
              </w:rPr>
              <w:t xml:space="preserve"> provided to students on their output (e.g., language, content, work)</w:t>
            </w:r>
          </w:p>
        </w:tc>
        <w:tc>
          <w:tcPr>
            <w:tcW w:w="574" w:type="dxa"/>
          </w:tcPr>
          <w:p w14:paraId="411580C9"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450" w:type="dxa"/>
          </w:tcPr>
          <w:p w14:paraId="70FA7110" w14:textId="77777777" w:rsidR="009A078D" w:rsidRPr="005C5497" w:rsidRDefault="009A078D" w:rsidP="008C0A2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810" w:type="dxa"/>
          </w:tcPr>
          <w:p w14:paraId="52D06F0B" w14:textId="77777777" w:rsidR="009A078D" w:rsidRPr="005C5497" w:rsidRDefault="009A078D" w:rsidP="008C0A24">
            <w:pPr>
              <w:spacing w:line="240" w:lineRule="auto"/>
              <w:jc w:val="center"/>
              <w:rPr>
                <w:rFonts w:ascii="Calibri" w:eastAsia="Times New Roman" w:hAnsi="Calibri" w:cs="Calibri"/>
                <w:color w:val="000000"/>
                <w:sz w:val="20"/>
                <w:szCs w:val="20"/>
              </w:rPr>
            </w:pPr>
            <w:r>
              <w:rPr>
                <w:b/>
                <w:bCs/>
                <w:sz w:val="20"/>
                <w:szCs w:val="20"/>
              </w:rPr>
              <w:t>P&lt;.001</w:t>
            </w:r>
          </w:p>
        </w:tc>
      </w:tr>
      <w:tr w:rsidR="009A078D" w:rsidRPr="005C5497" w14:paraId="0A728C1F" w14:textId="77777777" w:rsidTr="00762EFC">
        <w:trPr>
          <w:trHeight w:val="566"/>
        </w:trPr>
        <w:tc>
          <w:tcPr>
            <w:tcW w:w="471" w:type="dxa"/>
            <w:hideMark/>
          </w:tcPr>
          <w:p w14:paraId="4FD6A28D" w14:textId="77777777" w:rsidR="009A078D" w:rsidRPr="005C5497" w:rsidRDefault="009A078D" w:rsidP="008C0A24">
            <w:pPr>
              <w:spacing w:line="240" w:lineRule="auto"/>
              <w:rPr>
                <w:rFonts w:ascii="Calibri" w:eastAsia="Times New Roman" w:hAnsi="Calibri" w:cs="Calibri"/>
                <w:color w:val="000000"/>
                <w:sz w:val="20"/>
                <w:szCs w:val="20"/>
              </w:rPr>
            </w:pPr>
            <w:r w:rsidRPr="005C5497">
              <w:rPr>
                <w:rFonts w:ascii="Calibri" w:eastAsia="Times New Roman" w:hAnsi="Calibri" w:cs="Calibri"/>
                <w:color w:val="000000"/>
                <w:sz w:val="20"/>
                <w:szCs w:val="20"/>
              </w:rPr>
              <w:t>30.</w:t>
            </w:r>
          </w:p>
        </w:tc>
        <w:tc>
          <w:tcPr>
            <w:tcW w:w="10830" w:type="dxa"/>
            <w:hideMark/>
          </w:tcPr>
          <w:p w14:paraId="7826D3B6" w14:textId="77777777" w:rsidR="009A078D" w:rsidRPr="005C5497" w:rsidRDefault="009A078D" w:rsidP="008C0A24">
            <w:pPr>
              <w:spacing w:line="240" w:lineRule="auto"/>
              <w:rPr>
                <w:rFonts w:ascii="Calibri" w:eastAsia="Times New Roman" w:hAnsi="Calibri" w:cs="Calibri"/>
                <w:color w:val="000000"/>
                <w:sz w:val="20"/>
                <w:szCs w:val="20"/>
              </w:rPr>
            </w:pPr>
            <w:r w:rsidRPr="005630CB">
              <w:rPr>
                <w:rFonts w:ascii="Calibri" w:eastAsia="Times New Roman" w:hAnsi="Calibri" w:cs="Calibri"/>
                <w:bCs/>
                <w:color w:val="000000"/>
                <w:sz w:val="20"/>
                <w:szCs w:val="20"/>
              </w:rPr>
              <w:t>Assessment of</w:t>
            </w:r>
            <w:r w:rsidRPr="005C5497">
              <w:rPr>
                <w:rFonts w:ascii="Calibri" w:eastAsia="Times New Roman" w:hAnsi="Calibri" w:cs="Calibri"/>
                <w:b/>
                <w:bCs/>
                <w:color w:val="000000"/>
                <w:sz w:val="20"/>
                <w:szCs w:val="20"/>
              </w:rPr>
              <w:t xml:space="preserve"> student comprehension </w:t>
            </w:r>
            <w:r w:rsidRPr="005630CB">
              <w:rPr>
                <w:rFonts w:ascii="Calibri" w:eastAsia="Times New Roman" w:hAnsi="Calibri" w:cs="Calibri"/>
                <w:bCs/>
                <w:color w:val="000000"/>
                <w:sz w:val="20"/>
                <w:szCs w:val="20"/>
              </w:rPr>
              <w:t>and learning</w:t>
            </w:r>
            <w:r w:rsidRPr="005C5497">
              <w:rPr>
                <w:rFonts w:ascii="Calibri" w:eastAsia="Times New Roman" w:hAnsi="Calibri" w:cs="Calibri"/>
                <w:color w:val="000000"/>
                <w:sz w:val="20"/>
                <w:szCs w:val="20"/>
              </w:rPr>
              <w:t xml:space="preserve"> of all lesson objectives (e.g., spot checking, group response) throughout the lesson</w:t>
            </w:r>
          </w:p>
        </w:tc>
        <w:tc>
          <w:tcPr>
            <w:tcW w:w="574" w:type="dxa"/>
          </w:tcPr>
          <w:p w14:paraId="0494DAD1"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8</w:t>
            </w:r>
          </w:p>
        </w:tc>
        <w:tc>
          <w:tcPr>
            <w:tcW w:w="450" w:type="dxa"/>
          </w:tcPr>
          <w:p w14:paraId="5D9B3467" w14:textId="77777777" w:rsidR="009A078D" w:rsidRPr="004F535E" w:rsidRDefault="009A078D" w:rsidP="008C0A24">
            <w:pPr>
              <w:spacing w:line="240" w:lineRule="auto"/>
              <w:jc w:val="center"/>
              <w:rPr>
                <w:rFonts w:ascii="Calibri" w:eastAsia="Times New Roman" w:hAnsi="Calibri" w:cs="Calibri"/>
                <w:bCs/>
                <w:color w:val="000000"/>
                <w:sz w:val="20"/>
                <w:szCs w:val="20"/>
              </w:rPr>
            </w:pPr>
            <w:r w:rsidRPr="004F535E">
              <w:rPr>
                <w:rFonts w:ascii="Calibri" w:eastAsia="Times New Roman" w:hAnsi="Calibri" w:cs="Calibri"/>
                <w:bCs/>
                <w:color w:val="000000"/>
                <w:sz w:val="20"/>
                <w:szCs w:val="20"/>
              </w:rPr>
              <w:t>10</w:t>
            </w:r>
          </w:p>
        </w:tc>
        <w:tc>
          <w:tcPr>
            <w:tcW w:w="810" w:type="dxa"/>
          </w:tcPr>
          <w:p w14:paraId="26364144" w14:textId="77777777" w:rsidR="009A078D" w:rsidRPr="005C5497" w:rsidRDefault="009A078D" w:rsidP="008C0A24">
            <w:pPr>
              <w:spacing w:line="240" w:lineRule="auto"/>
              <w:jc w:val="center"/>
              <w:rPr>
                <w:rFonts w:ascii="Calibri" w:eastAsia="Times New Roman" w:hAnsi="Calibri" w:cs="Calibri"/>
                <w:b/>
                <w:bCs/>
                <w:color w:val="000000"/>
                <w:sz w:val="20"/>
                <w:szCs w:val="20"/>
              </w:rPr>
            </w:pPr>
            <w:r>
              <w:rPr>
                <w:b/>
                <w:bCs/>
                <w:sz w:val="20"/>
                <w:szCs w:val="20"/>
              </w:rPr>
              <w:t>P&lt;.05</w:t>
            </w:r>
          </w:p>
        </w:tc>
      </w:tr>
      <w:tr w:rsidR="009A078D" w:rsidRPr="005C5497" w14:paraId="01C56F1B" w14:textId="77777777" w:rsidTr="00762EFC">
        <w:trPr>
          <w:trHeight w:val="566"/>
        </w:trPr>
        <w:tc>
          <w:tcPr>
            <w:tcW w:w="13135" w:type="dxa"/>
            <w:gridSpan w:val="5"/>
          </w:tcPr>
          <w:p w14:paraId="67764080" w14:textId="77777777" w:rsidR="009A078D" w:rsidRDefault="009A078D" w:rsidP="008C0A24">
            <w:pPr>
              <w:spacing w:line="240" w:lineRule="auto"/>
              <w:jc w:val="center"/>
              <w:rPr>
                <w:b/>
                <w:bCs/>
                <w:sz w:val="20"/>
                <w:szCs w:val="20"/>
              </w:rPr>
            </w:pPr>
            <w:r>
              <w:rPr>
                <w:noProof/>
              </w:rPr>
              <w:lastRenderedPageBreak/>
              <w:drawing>
                <wp:inline distT="0" distB="0" distL="0" distR="0" wp14:anchorId="3B9167CE" wp14:editId="3E3E8827">
                  <wp:extent cx="3503691" cy="2027976"/>
                  <wp:effectExtent l="0" t="0" r="14605" b="17145"/>
                  <wp:docPr id="12" name="Chart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6FE81C-86FE-CF40-AB1B-283C49DE5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E955407" w14:textId="77777777" w:rsidR="009A078D" w:rsidRDefault="009A078D" w:rsidP="008C0A24">
            <w:pPr>
              <w:spacing w:line="240" w:lineRule="auto"/>
              <w:jc w:val="center"/>
              <w:rPr>
                <w:b/>
                <w:bCs/>
                <w:sz w:val="20"/>
                <w:szCs w:val="20"/>
              </w:rPr>
            </w:pPr>
          </w:p>
        </w:tc>
      </w:tr>
    </w:tbl>
    <w:p w14:paraId="79477F0C" w14:textId="77777777" w:rsidR="00C524C9" w:rsidRDefault="00C524C9">
      <w:pPr>
        <w:rPr>
          <w:rFonts w:cs="Times New Roman"/>
        </w:rPr>
        <w:sectPr w:rsidR="00C524C9" w:rsidSect="009A078D">
          <w:pgSz w:w="15840" w:h="12240" w:orient="landscape"/>
          <w:pgMar w:top="1440" w:right="1440" w:bottom="1440" w:left="1440" w:header="720" w:footer="720" w:gutter="0"/>
          <w:cols w:space="720"/>
          <w:docGrid w:linePitch="360"/>
        </w:sectPr>
      </w:pPr>
    </w:p>
    <w:p w14:paraId="41CE6C10" w14:textId="4C021DFA" w:rsidR="00207671" w:rsidRPr="0027618E" w:rsidRDefault="00207671" w:rsidP="0027618E">
      <w:pPr>
        <w:pStyle w:val="Heading1"/>
      </w:pPr>
    </w:p>
    <w:sectPr w:rsidR="00207671" w:rsidRPr="0027618E" w:rsidSect="00C524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DD6F3" w14:textId="77777777" w:rsidR="007E02A4" w:rsidRDefault="007E02A4" w:rsidP="00DD709D">
      <w:r>
        <w:separator/>
      </w:r>
    </w:p>
  </w:endnote>
  <w:endnote w:type="continuationSeparator" w:id="0">
    <w:p w14:paraId="451115D7" w14:textId="77777777" w:rsidR="007E02A4" w:rsidRDefault="007E02A4" w:rsidP="00DD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04131686"/>
      <w:docPartObj>
        <w:docPartGallery w:val="Page Numbers (Bottom of Page)"/>
        <w:docPartUnique/>
      </w:docPartObj>
    </w:sdtPr>
    <w:sdtEndPr>
      <w:rPr>
        <w:rStyle w:val="PageNumber"/>
      </w:rPr>
    </w:sdtEndPr>
    <w:sdtContent>
      <w:p w14:paraId="007FB2C2" w14:textId="24404137" w:rsidR="007E429D" w:rsidRDefault="007E429D" w:rsidP="00762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E99D1" w14:textId="77777777" w:rsidR="007E429D" w:rsidRDefault="007E429D" w:rsidP="00DD70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3442137"/>
      <w:docPartObj>
        <w:docPartGallery w:val="Page Numbers (Bottom of Page)"/>
        <w:docPartUnique/>
      </w:docPartObj>
    </w:sdtPr>
    <w:sdtEndPr>
      <w:rPr>
        <w:rStyle w:val="PageNumber"/>
      </w:rPr>
    </w:sdtEndPr>
    <w:sdtContent>
      <w:p w14:paraId="79497BBB" w14:textId="19A051FC" w:rsidR="007E429D" w:rsidRDefault="007E429D" w:rsidP="00762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4ABF">
          <w:rPr>
            <w:rStyle w:val="PageNumber"/>
            <w:noProof/>
          </w:rPr>
          <w:t>54</w:t>
        </w:r>
        <w:r>
          <w:rPr>
            <w:rStyle w:val="PageNumber"/>
          </w:rPr>
          <w:fldChar w:fldCharType="end"/>
        </w:r>
      </w:p>
    </w:sdtContent>
  </w:sdt>
  <w:p w14:paraId="6832A0A3" w14:textId="77777777" w:rsidR="007E429D" w:rsidRDefault="007E429D" w:rsidP="00DD70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D18C" w14:textId="77777777" w:rsidR="007E02A4" w:rsidRDefault="007E02A4" w:rsidP="00DD709D">
      <w:r>
        <w:separator/>
      </w:r>
    </w:p>
  </w:footnote>
  <w:footnote w:type="continuationSeparator" w:id="0">
    <w:p w14:paraId="3E8B054E" w14:textId="77777777" w:rsidR="007E02A4" w:rsidRDefault="007E02A4" w:rsidP="00DD7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951"/>
    <w:multiLevelType w:val="hybridMultilevel"/>
    <w:tmpl w:val="0672C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0560"/>
    <w:multiLevelType w:val="hybridMultilevel"/>
    <w:tmpl w:val="EC8E8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51CC"/>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648BE"/>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7012C"/>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D3BDB"/>
    <w:multiLevelType w:val="hybridMultilevel"/>
    <w:tmpl w:val="DB9C9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831A1"/>
    <w:multiLevelType w:val="hybridMultilevel"/>
    <w:tmpl w:val="3E162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A3622"/>
    <w:multiLevelType w:val="hybridMultilevel"/>
    <w:tmpl w:val="D7545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35BC0"/>
    <w:multiLevelType w:val="hybridMultilevel"/>
    <w:tmpl w:val="34E45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D39A9"/>
    <w:multiLevelType w:val="hybridMultilevel"/>
    <w:tmpl w:val="7BF61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57573"/>
    <w:multiLevelType w:val="hybridMultilevel"/>
    <w:tmpl w:val="26D41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B3A27"/>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AE0D58"/>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9E135F"/>
    <w:multiLevelType w:val="hybridMultilevel"/>
    <w:tmpl w:val="96828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018CD"/>
    <w:multiLevelType w:val="hybridMultilevel"/>
    <w:tmpl w:val="3328C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C15AF"/>
    <w:multiLevelType w:val="hybridMultilevel"/>
    <w:tmpl w:val="097C5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16300"/>
    <w:multiLevelType w:val="hybridMultilevel"/>
    <w:tmpl w:val="82EAD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0612B"/>
    <w:multiLevelType w:val="multilevel"/>
    <w:tmpl w:val="ED5C88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508AD"/>
    <w:multiLevelType w:val="hybridMultilevel"/>
    <w:tmpl w:val="C7C21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F4738"/>
    <w:multiLevelType w:val="hybridMultilevel"/>
    <w:tmpl w:val="ECC87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3022B"/>
    <w:multiLevelType w:val="hybridMultilevel"/>
    <w:tmpl w:val="906AB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60D85"/>
    <w:multiLevelType w:val="hybridMultilevel"/>
    <w:tmpl w:val="9EA0C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E4BB6"/>
    <w:multiLevelType w:val="hybridMultilevel"/>
    <w:tmpl w:val="766CA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F75658"/>
    <w:multiLevelType w:val="hybridMultilevel"/>
    <w:tmpl w:val="46361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32F02"/>
    <w:multiLevelType w:val="hybridMultilevel"/>
    <w:tmpl w:val="50A2E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7184A"/>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55708C"/>
    <w:multiLevelType w:val="hybridMultilevel"/>
    <w:tmpl w:val="17C41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42517"/>
    <w:multiLevelType w:val="hybridMultilevel"/>
    <w:tmpl w:val="1A906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F57F5"/>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D2D32"/>
    <w:multiLevelType w:val="hybridMultilevel"/>
    <w:tmpl w:val="45147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104E55"/>
    <w:multiLevelType w:val="hybridMultilevel"/>
    <w:tmpl w:val="D354F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10CC5"/>
    <w:multiLevelType w:val="hybridMultilevel"/>
    <w:tmpl w:val="0F2A1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74F72"/>
    <w:multiLevelType w:val="hybridMultilevel"/>
    <w:tmpl w:val="0A28F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E2AD3"/>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950039"/>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8A4958"/>
    <w:multiLevelType w:val="hybridMultilevel"/>
    <w:tmpl w:val="DFDC8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67780"/>
    <w:multiLevelType w:val="multilevel"/>
    <w:tmpl w:val="85DC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46695"/>
    <w:multiLevelType w:val="multilevel"/>
    <w:tmpl w:val="E9725A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D00A27"/>
    <w:multiLevelType w:val="hybridMultilevel"/>
    <w:tmpl w:val="63C60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40465"/>
    <w:multiLevelType w:val="hybridMultilevel"/>
    <w:tmpl w:val="A7FCE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66748"/>
    <w:multiLevelType w:val="hybridMultilevel"/>
    <w:tmpl w:val="EF380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3A5059"/>
    <w:multiLevelType w:val="hybridMultilevel"/>
    <w:tmpl w:val="5FC8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6D581A"/>
    <w:multiLevelType w:val="multilevel"/>
    <w:tmpl w:val="354ABD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3F53CE"/>
    <w:multiLevelType w:val="hybridMultilevel"/>
    <w:tmpl w:val="B3FAF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B68CC"/>
    <w:multiLevelType w:val="hybridMultilevel"/>
    <w:tmpl w:val="713CA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720EA"/>
    <w:multiLevelType w:val="hybridMultilevel"/>
    <w:tmpl w:val="D4B82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B2C5C"/>
    <w:multiLevelType w:val="hybridMultilevel"/>
    <w:tmpl w:val="F5D47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7"/>
  </w:num>
  <w:num w:numId="3">
    <w:abstractNumId w:val="10"/>
  </w:num>
  <w:num w:numId="4">
    <w:abstractNumId w:val="43"/>
  </w:num>
  <w:num w:numId="5">
    <w:abstractNumId w:val="13"/>
  </w:num>
  <w:num w:numId="6">
    <w:abstractNumId w:val="44"/>
  </w:num>
  <w:num w:numId="7">
    <w:abstractNumId w:val="26"/>
  </w:num>
  <w:num w:numId="8">
    <w:abstractNumId w:val="38"/>
  </w:num>
  <w:num w:numId="9">
    <w:abstractNumId w:val="24"/>
  </w:num>
  <w:num w:numId="10">
    <w:abstractNumId w:val="20"/>
  </w:num>
  <w:num w:numId="11">
    <w:abstractNumId w:val="9"/>
  </w:num>
  <w:num w:numId="12">
    <w:abstractNumId w:val="39"/>
  </w:num>
  <w:num w:numId="13">
    <w:abstractNumId w:val="8"/>
  </w:num>
  <w:num w:numId="14">
    <w:abstractNumId w:val="30"/>
  </w:num>
  <w:num w:numId="15">
    <w:abstractNumId w:val="6"/>
  </w:num>
  <w:num w:numId="16">
    <w:abstractNumId w:val="40"/>
  </w:num>
  <w:num w:numId="17">
    <w:abstractNumId w:val="7"/>
  </w:num>
  <w:num w:numId="18">
    <w:abstractNumId w:val="5"/>
  </w:num>
  <w:num w:numId="19">
    <w:abstractNumId w:val="21"/>
  </w:num>
  <w:num w:numId="20">
    <w:abstractNumId w:val="14"/>
  </w:num>
  <w:num w:numId="21">
    <w:abstractNumId w:val="15"/>
  </w:num>
  <w:num w:numId="22">
    <w:abstractNumId w:val="35"/>
  </w:num>
  <w:num w:numId="23">
    <w:abstractNumId w:val="0"/>
  </w:num>
  <w:num w:numId="24">
    <w:abstractNumId w:val="31"/>
  </w:num>
  <w:num w:numId="25">
    <w:abstractNumId w:val="1"/>
  </w:num>
  <w:num w:numId="26">
    <w:abstractNumId w:val="23"/>
  </w:num>
  <w:num w:numId="27">
    <w:abstractNumId w:val="16"/>
  </w:num>
  <w:num w:numId="28">
    <w:abstractNumId w:val="32"/>
  </w:num>
  <w:num w:numId="29">
    <w:abstractNumId w:val="19"/>
  </w:num>
  <w:num w:numId="30">
    <w:abstractNumId w:val="45"/>
  </w:num>
  <w:num w:numId="31">
    <w:abstractNumId w:val="22"/>
  </w:num>
  <w:num w:numId="32">
    <w:abstractNumId w:val="41"/>
  </w:num>
  <w:num w:numId="33">
    <w:abstractNumId w:val="17"/>
  </w:num>
  <w:num w:numId="34">
    <w:abstractNumId w:val="42"/>
  </w:num>
  <w:num w:numId="35">
    <w:abstractNumId w:val="12"/>
  </w:num>
  <w:num w:numId="36">
    <w:abstractNumId w:val="25"/>
  </w:num>
  <w:num w:numId="37">
    <w:abstractNumId w:val="11"/>
  </w:num>
  <w:num w:numId="38">
    <w:abstractNumId w:val="4"/>
  </w:num>
  <w:num w:numId="39">
    <w:abstractNumId w:val="2"/>
  </w:num>
  <w:num w:numId="40">
    <w:abstractNumId w:val="33"/>
  </w:num>
  <w:num w:numId="41">
    <w:abstractNumId w:val="37"/>
  </w:num>
  <w:num w:numId="42">
    <w:abstractNumId w:val="3"/>
  </w:num>
  <w:num w:numId="43">
    <w:abstractNumId w:val="34"/>
  </w:num>
  <w:num w:numId="44">
    <w:abstractNumId w:val="28"/>
  </w:num>
  <w:num w:numId="45">
    <w:abstractNumId w:val="36"/>
  </w:num>
  <w:num w:numId="46">
    <w:abstractNumId w:val="2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71"/>
    <w:rsid w:val="00011E88"/>
    <w:rsid w:val="00070762"/>
    <w:rsid w:val="00070FD1"/>
    <w:rsid w:val="00082A4D"/>
    <w:rsid w:val="000859B1"/>
    <w:rsid w:val="000969FE"/>
    <w:rsid w:val="000C3166"/>
    <w:rsid w:val="001301FF"/>
    <w:rsid w:val="001540EE"/>
    <w:rsid w:val="0017496A"/>
    <w:rsid w:val="00180119"/>
    <w:rsid w:val="00193293"/>
    <w:rsid w:val="00194BA8"/>
    <w:rsid w:val="001C398B"/>
    <w:rsid w:val="001C5B22"/>
    <w:rsid w:val="001D4E5F"/>
    <w:rsid w:val="001E7BBC"/>
    <w:rsid w:val="001F4A0A"/>
    <w:rsid w:val="00204FAF"/>
    <w:rsid w:val="00207671"/>
    <w:rsid w:val="0027618E"/>
    <w:rsid w:val="00282F2C"/>
    <w:rsid w:val="002A1949"/>
    <w:rsid w:val="002A4E78"/>
    <w:rsid w:val="002B11EC"/>
    <w:rsid w:val="002F0C27"/>
    <w:rsid w:val="00323B8C"/>
    <w:rsid w:val="00324C45"/>
    <w:rsid w:val="003364C1"/>
    <w:rsid w:val="0037439D"/>
    <w:rsid w:val="00385770"/>
    <w:rsid w:val="00395C9B"/>
    <w:rsid w:val="003D220A"/>
    <w:rsid w:val="003E401E"/>
    <w:rsid w:val="0042561C"/>
    <w:rsid w:val="004314E4"/>
    <w:rsid w:val="0045476F"/>
    <w:rsid w:val="00462870"/>
    <w:rsid w:val="00467881"/>
    <w:rsid w:val="00467FA3"/>
    <w:rsid w:val="00474438"/>
    <w:rsid w:val="004A58C6"/>
    <w:rsid w:val="004B257F"/>
    <w:rsid w:val="004E2401"/>
    <w:rsid w:val="004E4674"/>
    <w:rsid w:val="004F644D"/>
    <w:rsid w:val="004F71A7"/>
    <w:rsid w:val="005426D9"/>
    <w:rsid w:val="00543C5E"/>
    <w:rsid w:val="005470BC"/>
    <w:rsid w:val="00576D2C"/>
    <w:rsid w:val="00577E15"/>
    <w:rsid w:val="005A213C"/>
    <w:rsid w:val="005C6B78"/>
    <w:rsid w:val="005D4167"/>
    <w:rsid w:val="00605EFC"/>
    <w:rsid w:val="00617641"/>
    <w:rsid w:val="00630962"/>
    <w:rsid w:val="00633DEA"/>
    <w:rsid w:val="006340EB"/>
    <w:rsid w:val="00645BFC"/>
    <w:rsid w:val="006605E3"/>
    <w:rsid w:val="0066600A"/>
    <w:rsid w:val="00677858"/>
    <w:rsid w:val="00692B97"/>
    <w:rsid w:val="00694F00"/>
    <w:rsid w:val="006A743C"/>
    <w:rsid w:val="006C63E8"/>
    <w:rsid w:val="006C6DB8"/>
    <w:rsid w:val="006E23F7"/>
    <w:rsid w:val="006F15E6"/>
    <w:rsid w:val="00712BD8"/>
    <w:rsid w:val="007211F1"/>
    <w:rsid w:val="0074359B"/>
    <w:rsid w:val="007500CE"/>
    <w:rsid w:val="00762EFC"/>
    <w:rsid w:val="007941E9"/>
    <w:rsid w:val="007C04A0"/>
    <w:rsid w:val="007C6B75"/>
    <w:rsid w:val="007E02A4"/>
    <w:rsid w:val="007E429D"/>
    <w:rsid w:val="0085692B"/>
    <w:rsid w:val="008B7B17"/>
    <w:rsid w:val="008C0A24"/>
    <w:rsid w:val="008D1101"/>
    <w:rsid w:val="008D119C"/>
    <w:rsid w:val="008E75B2"/>
    <w:rsid w:val="00974996"/>
    <w:rsid w:val="00981D33"/>
    <w:rsid w:val="00996C08"/>
    <w:rsid w:val="009A078D"/>
    <w:rsid w:val="009D47EF"/>
    <w:rsid w:val="009D512B"/>
    <w:rsid w:val="009E67AF"/>
    <w:rsid w:val="009F03EA"/>
    <w:rsid w:val="009F2D42"/>
    <w:rsid w:val="00A026C8"/>
    <w:rsid w:val="00A05106"/>
    <w:rsid w:val="00A96AEA"/>
    <w:rsid w:val="00AD0AB5"/>
    <w:rsid w:val="00AD3890"/>
    <w:rsid w:val="00AE1901"/>
    <w:rsid w:val="00B040F7"/>
    <w:rsid w:val="00B0628C"/>
    <w:rsid w:val="00B22818"/>
    <w:rsid w:val="00B327D6"/>
    <w:rsid w:val="00B63299"/>
    <w:rsid w:val="00B669D2"/>
    <w:rsid w:val="00B80509"/>
    <w:rsid w:val="00BA56BB"/>
    <w:rsid w:val="00BC40B1"/>
    <w:rsid w:val="00C3707C"/>
    <w:rsid w:val="00C524C9"/>
    <w:rsid w:val="00C928C8"/>
    <w:rsid w:val="00C95544"/>
    <w:rsid w:val="00CA756F"/>
    <w:rsid w:val="00CB0786"/>
    <w:rsid w:val="00CB2DF5"/>
    <w:rsid w:val="00CE55AF"/>
    <w:rsid w:val="00D068BF"/>
    <w:rsid w:val="00D14F40"/>
    <w:rsid w:val="00D24AD2"/>
    <w:rsid w:val="00D37BBA"/>
    <w:rsid w:val="00D620A6"/>
    <w:rsid w:val="00D75D31"/>
    <w:rsid w:val="00D83C76"/>
    <w:rsid w:val="00DC0C8D"/>
    <w:rsid w:val="00DD709D"/>
    <w:rsid w:val="00E0020E"/>
    <w:rsid w:val="00E1344C"/>
    <w:rsid w:val="00E153DA"/>
    <w:rsid w:val="00E34C63"/>
    <w:rsid w:val="00E800F0"/>
    <w:rsid w:val="00EB4AA5"/>
    <w:rsid w:val="00EE3F51"/>
    <w:rsid w:val="00F00941"/>
    <w:rsid w:val="00F04ABF"/>
    <w:rsid w:val="00F06AB8"/>
    <w:rsid w:val="00F21531"/>
    <w:rsid w:val="00F370FA"/>
    <w:rsid w:val="00F40682"/>
    <w:rsid w:val="00F650E3"/>
    <w:rsid w:val="00F73F55"/>
    <w:rsid w:val="00FA169F"/>
    <w:rsid w:val="00FF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8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63"/>
    <w:pPr>
      <w:spacing w:line="480" w:lineRule="auto"/>
    </w:pPr>
    <w:rPr>
      <w:rFonts w:ascii="Times New Roman" w:hAnsi="Times New Roman"/>
    </w:rPr>
  </w:style>
  <w:style w:type="paragraph" w:styleId="Heading1">
    <w:name w:val="heading 1"/>
    <w:basedOn w:val="Normal"/>
    <w:next w:val="Normal"/>
    <w:link w:val="Heading1Char"/>
    <w:uiPriority w:val="9"/>
    <w:qFormat/>
    <w:rsid w:val="00B63299"/>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80509"/>
    <w:pPr>
      <w:outlineLvl w:val="1"/>
    </w:pPr>
    <w:rPr>
      <w:rFonts w:eastAsia="Times New Roman"/>
      <w:b/>
      <w:i/>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71"/>
    <w:pPr>
      <w:ind w:left="720"/>
      <w:contextualSpacing/>
    </w:pPr>
  </w:style>
  <w:style w:type="table" w:styleId="TableGrid">
    <w:name w:val="Table Grid"/>
    <w:basedOn w:val="TableNormal"/>
    <w:uiPriority w:val="39"/>
    <w:rsid w:val="001F4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63299"/>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80509"/>
    <w:rPr>
      <w:rFonts w:ascii="Times New Roman" w:eastAsia="Times New Roman" w:hAnsi="Times New Roman"/>
      <w:b/>
      <w:i/>
      <w:color w:val="000000"/>
      <w:u w:val="single"/>
    </w:rPr>
  </w:style>
  <w:style w:type="paragraph" w:styleId="TOC1">
    <w:name w:val="toc 1"/>
    <w:basedOn w:val="Normal"/>
    <w:next w:val="Normal"/>
    <w:autoRedefine/>
    <w:uiPriority w:val="39"/>
    <w:unhideWhenUsed/>
    <w:rsid w:val="00FF41D5"/>
    <w:pPr>
      <w:tabs>
        <w:tab w:val="right" w:leader="dot" w:pos="9350"/>
      </w:tabs>
      <w:spacing w:before="120" w:after="120"/>
      <w:jc w:val="center"/>
    </w:pPr>
    <w:rPr>
      <w:rFonts w:cstheme="minorHAnsi"/>
      <w:b/>
      <w:bCs/>
      <w:caps/>
      <w:sz w:val="20"/>
      <w:szCs w:val="20"/>
    </w:rPr>
  </w:style>
  <w:style w:type="paragraph" w:styleId="TOC2">
    <w:name w:val="toc 2"/>
    <w:basedOn w:val="Normal"/>
    <w:next w:val="Normal"/>
    <w:autoRedefine/>
    <w:uiPriority w:val="39"/>
    <w:unhideWhenUsed/>
    <w:rsid w:val="004E2401"/>
    <w:pPr>
      <w:tabs>
        <w:tab w:val="right" w:leader="dot" w:pos="9350"/>
      </w:tabs>
      <w:spacing w:line="360" w:lineRule="auto"/>
      <w:ind w:left="240"/>
    </w:pPr>
    <w:rPr>
      <w:rFonts w:cstheme="minorHAnsi"/>
      <w:smallCaps/>
      <w:sz w:val="20"/>
      <w:szCs w:val="20"/>
    </w:rPr>
  </w:style>
  <w:style w:type="paragraph" w:styleId="TOC3">
    <w:name w:val="toc 3"/>
    <w:basedOn w:val="Normal"/>
    <w:next w:val="Normal"/>
    <w:autoRedefine/>
    <w:uiPriority w:val="39"/>
    <w:unhideWhenUsed/>
    <w:rsid w:val="00467881"/>
    <w:pPr>
      <w:ind w:left="480"/>
    </w:pPr>
    <w:rPr>
      <w:rFonts w:cstheme="minorHAnsi"/>
      <w:i/>
      <w:iCs/>
      <w:sz w:val="20"/>
      <w:szCs w:val="20"/>
    </w:rPr>
  </w:style>
  <w:style w:type="paragraph" w:styleId="TOC4">
    <w:name w:val="toc 4"/>
    <w:basedOn w:val="Normal"/>
    <w:next w:val="Normal"/>
    <w:autoRedefine/>
    <w:uiPriority w:val="39"/>
    <w:unhideWhenUsed/>
    <w:rsid w:val="00467881"/>
    <w:pPr>
      <w:ind w:left="720"/>
    </w:pPr>
    <w:rPr>
      <w:rFonts w:cstheme="minorHAnsi"/>
      <w:sz w:val="18"/>
      <w:szCs w:val="18"/>
    </w:rPr>
  </w:style>
  <w:style w:type="paragraph" w:styleId="TOC5">
    <w:name w:val="toc 5"/>
    <w:basedOn w:val="Normal"/>
    <w:next w:val="Normal"/>
    <w:autoRedefine/>
    <w:uiPriority w:val="39"/>
    <w:unhideWhenUsed/>
    <w:rsid w:val="00467881"/>
    <w:pPr>
      <w:ind w:left="960"/>
    </w:pPr>
    <w:rPr>
      <w:rFonts w:cstheme="minorHAnsi"/>
      <w:sz w:val="18"/>
      <w:szCs w:val="18"/>
    </w:rPr>
  </w:style>
  <w:style w:type="paragraph" w:styleId="TOC6">
    <w:name w:val="toc 6"/>
    <w:basedOn w:val="Normal"/>
    <w:next w:val="Normal"/>
    <w:autoRedefine/>
    <w:uiPriority w:val="39"/>
    <w:unhideWhenUsed/>
    <w:rsid w:val="00467881"/>
    <w:pPr>
      <w:ind w:left="1200"/>
    </w:pPr>
    <w:rPr>
      <w:rFonts w:cstheme="minorHAnsi"/>
      <w:sz w:val="18"/>
      <w:szCs w:val="18"/>
    </w:rPr>
  </w:style>
  <w:style w:type="paragraph" w:styleId="TOC7">
    <w:name w:val="toc 7"/>
    <w:basedOn w:val="Normal"/>
    <w:next w:val="Normal"/>
    <w:autoRedefine/>
    <w:uiPriority w:val="39"/>
    <w:unhideWhenUsed/>
    <w:rsid w:val="00467881"/>
    <w:pPr>
      <w:ind w:left="1440"/>
    </w:pPr>
    <w:rPr>
      <w:rFonts w:cstheme="minorHAnsi"/>
      <w:sz w:val="18"/>
      <w:szCs w:val="18"/>
    </w:rPr>
  </w:style>
  <w:style w:type="paragraph" w:styleId="TOC8">
    <w:name w:val="toc 8"/>
    <w:basedOn w:val="Normal"/>
    <w:next w:val="Normal"/>
    <w:autoRedefine/>
    <w:uiPriority w:val="39"/>
    <w:unhideWhenUsed/>
    <w:rsid w:val="00467881"/>
    <w:pPr>
      <w:ind w:left="1680"/>
    </w:pPr>
    <w:rPr>
      <w:rFonts w:cstheme="minorHAnsi"/>
      <w:sz w:val="18"/>
      <w:szCs w:val="18"/>
    </w:rPr>
  </w:style>
  <w:style w:type="paragraph" w:styleId="TOC9">
    <w:name w:val="toc 9"/>
    <w:basedOn w:val="Normal"/>
    <w:next w:val="Normal"/>
    <w:autoRedefine/>
    <w:uiPriority w:val="39"/>
    <w:unhideWhenUsed/>
    <w:rsid w:val="00467881"/>
    <w:pPr>
      <w:ind w:left="1920"/>
    </w:pPr>
    <w:rPr>
      <w:rFonts w:cstheme="minorHAnsi"/>
      <w:sz w:val="18"/>
      <w:szCs w:val="18"/>
    </w:rPr>
  </w:style>
  <w:style w:type="character" w:styleId="Hyperlink">
    <w:name w:val="Hyperlink"/>
    <w:basedOn w:val="DefaultParagraphFont"/>
    <w:uiPriority w:val="99"/>
    <w:unhideWhenUsed/>
    <w:rsid w:val="00467881"/>
    <w:rPr>
      <w:color w:val="0563C1" w:themeColor="hyperlink"/>
      <w:u w:val="single"/>
    </w:rPr>
  </w:style>
  <w:style w:type="paragraph" w:styleId="Footer">
    <w:name w:val="footer"/>
    <w:basedOn w:val="Normal"/>
    <w:link w:val="FooterChar"/>
    <w:uiPriority w:val="99"/>
    <w:unhideWhenUsed/>
    <w:rsid w:val="00DD709D"/>
    <w:pPr>
      <w:tabs>
        <w:tab w:val="center" w:pos="4680"/>
        <w:tab w:val="right" w:pos="9360"/>
      </w:tabs>
    </w:pPr>
  </w:style>
  <w:style w:type="character" w:customStyle="1" w:styleId="FooterChar">
    <w:name w:val="Footer Char"/>
    <w:basedOn w:val="DefaultParagraphFont"/>
    <w:link w:val="Footer"/>
    <w:uiPriority w:val="99"/>
    <w:rsid w:val="00DD709D"/>
  </w:style>
  <w:style w:type="character" w:styleId="PageNumber">
    <w:name w:val="page number"/>
    <w:basedOn w:val="DefaultParagraphFont"/>
    <w:uiPriority w:val="99"/>
    <w:semiHidden/>
    <w:unhideWhenUsed/>
    <w:rsid w:val="00DD709D"/>
  </w:style>
  <w:style w:type="paragraph" w:styleId="NormalWeb">
    <w:name w:val="Normal (Web)"/>
    <w:basedOn w:val="Normal"/>
    <w:uiPriority w:val="99"/>
    <w:semiHidden/>
    <w:unhideWhenUsed/>
    <w:rsid w:val="00474438"/>
    <w:pPr>
      <w:spacing w:before="100" w:beforeAutospacing="1" w:after="100" w:afterAutospacing="1"/>
    </w:pPr>
    <w:rPr>
      <w:rFonts w:eastAsia="Times New Roman" w:cs="Times New Roman"/>
    </w:rPr>
  </w:style>
  <w:style w:type="character" w:customStyle="1" w:styleId="UnresolvedMention">
    <w:name w:val="Unresolved Mention"/>
    <w:basedOn w:val="DefaultParagraphFont"/>
    <w:uiPriority w:val="99"/>
    <w:semiHidden/>
    <w:unhideWhenUsed/>
    <w:rsid w:val="00E34C6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63"/>
    <w:pPr>
      <w:spacing w:line="480" w:lineRule="auto"/>
    </w:pPr>
    <w:rPr>
      <w:rFonts w:ascii="Times New Roman" w:hAnsi="Times New Roman"/>
    </w:rPr>
  </w:style>
  <w:style w:type="paragraph" w:styleId="Heading1">
    <w:name w:val="heading 1"/>
    <w:basedOn w:val="Normal"/>
    <w:next w:val="Normal"/>
    <w:link w:val="Heading1Char"/>
    <w:uiPriority w:val="9"/>
    <w:qFormat/>
    <w:rsid w:val="00B63299"/>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80509"/>
    <w:pPr>
      <w:outlineLvl w:val="1"/>
    </w:pPr>
    <w:rPr>
      <w:rFonts w:eastAsia="Times New Roman"/>
      <w:b/>
      <w:i/>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71"/>
    <w:pPr>
      <w:ind w:left="720"/>
      <w:contextualSpacing/>
    </w:pPr>
  </w:style>
  <w:style w:type="table" w:styleId="TableGrid">
    <w:name w:val="Table Grid"/>
    <w:basedOn w:val="TableNormal"/>
    <w:uiPriority w:val="39"/>
    <w:rsid w:val="001F4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63299"/>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80509"/>
    <w:rPr>
      <w:rFonts w:ascii="Times New Roman" w:eastAsia="Times New Roman" w:hAnsi="Times New Roman"/>
      <w:b/>
      <w:i/>
      <w:color w:val="000000"/>
      <w:u w:val="single"/>
    </w:rPr>
  </w:style>
  <w:style w:type="paragraph" w:styleId="TOC1">
    <w:name w:val="toc 1"/>
    <w:basedOn w:val="Normal"/>
    <w:next w:val="Normal"/>
    <w:autoRedefine/>
    <w:uiPriority w:val="39"/>
    <w:unhideWhenUsed/>
    <w:rsid w:val="00FF41D5"/>
    <w:pPr>
      <w:tabs>
        <w:tab w:val="right" w:leader="dot" w:pos="9350"/>
      </w:tabs>
      <w:spacing w:before="120" w:after="120"/>
      <w:jc w:val="center"/>
    </w:pPr>
    <w:rPr>
      <w:rFonts w:cstheme="minorHAnsi"/>
      <w:b/>
      <w:bCs/>
      <w:caps/>
      <w:sz w:val="20"/>
      <w:szCs w:val="20"/>
    </w:rPr>
  </w:style>
  <w:style w:type="paragraph" w:styleId="TOC2">
    <w:name w:val="toc 2"/>
    <w:basedOn w:val="Normal"/>
    <w:next w:val="Normal"/>
    <w:autoRedefine/>
    <w:uiPriority w:val="39"/>
    <w:unhideWhenUsed/>
    <w:rsid w:val="004E2401"/>
    <w:pPr>
      <w:tabs>
        <w:tab w:val="right" w:leader="dot" w:pos="9350"/>
      </w:tabs>
      <w:spacing w:line="360" w:lineRule="auto"/>
      <w:ind w:left="240"/>
    </w:pPr>
    <w:rPr>
      <w:rFonts w:cstheme="minorHAnsi"/>
      <w:smallCaps/>
      <w:sz w:val="20"/>
      <w:szCs w:val="20"/>
    </w:rPr>
  </w:style>
  <w:style w:type="paragraph" w:styleId="TOC3">
    <w:name w:val="toc 3"/>
    <w:basedOn w:val="Normal"/>
    <w:next w:val="Normal"/>
    <w:autoRedefine/>
    <w:uiPriority w:val="39"/>
    <w:unhideWhenUsed/>
    <w:rsid w:val="00467881"/>
    <w:pPr>
      <w:ind w:left="480"/>
    </w:pPr>
    <w:rPr>
      <w:rFonts w:cstheme="minorHAnsi"/>
      <w:i/>
      <w:iCs/>
      <w:sz w:val="20"/>
      <w:szCs w:val="20"/>
    </w:rPr>
  </w:style>
  <w:style w:type="paragraph" w:styleId="TOC4">
    <w:name w:val="toc 4"/>
    <w:basedOn w:val="Normal"/>
    <w:next w:val="Normal"/>
    <w:autoRedefine/>
    <w:uiPriority w:val="39"/>
    <w:unhideWhenUsed/>
    <w:rsid w:val="00467881"/>
    <w:pPr>
      <w:ind w:left="720"/>
    </w:pPr>
    <w:rPr>
      <w:rFonts w:cstheme="minorHAnsi"/>
      <w:sz w:val="18"/>
      <w:szCs w:val="18"/>
    </w:rPr>
  </w:style>
  <w:style w:type="paragraph" w:styleId="TOC5">
    <w:name w:val="toc 5"/>
    <w:basedOn w:val="Normal"/>
    <w:next w:val="Normal"/>
    <w:autoRedefine/>
    <w:uiPriority w:val="39"/>
    <w:unhideWhenUsed/>
    <w:rsid w:val="00467881"/>
    <w:pPr>
      <w:ind w:left="960"/>
    </w:pPr>
    <w:rPr>
      <w:rFonts w:cstheme="minorHAnsi"/>
      <w:sz w:val="18"/>
      <w:szCs w:val="18"/>
    </w:rPr>
  </w:style>
  <w:style w:type="paragraph" w:styleId="TOC6">
    <w:name w:val="toc 6"/>
    <w:basedOn w:val="Normal"/>
    <w:next w:val="Normal"/>
    <w:autoRedefine/>
    <w:uiPriority w:val="39"/>
    <w:unhideWhenUsed/>
    <w:rsid w:val="00467881"/>
    <w:pPr>
      <w:ind w:left="1200"/>
    </w:pPr>
    <w:rPr>
      <w:rFonts w:cstheme="minorHAnsi"/>
      <w:sz w:val="18"/>
      <w:szCs w:val="18"/>
    </w:rPr>
  </w:style>
  <w:style w:type="paragraph" w:styleId="TOC7">
    <w:name w:val="toc 7"/>
    <w:basedOn w:val="Normal"/>
    <w:next w:val="Normal"/>
    <w:autoRedefine/>
    <w:uiPriority w:val="39"/>
    <w:unhideWhenUsed/>
    <w:rsid w:val="00467881"/>
    <w:pPr>
      <w:ind w:left="1440"/>
    </w:pPr>
    <w:rPr>
      <w:rFonts w:cstheme="minorHAnsi"/>
      <w:sz w:val="18"/>
      <w:szCs w:val="18"/>
    </w:rPr>
  </w:style>
  <w:style w:type="paragraph" w:styleId="TOC8">
    <w:name w:val="toc 8"/>
    <w:basedOn w:val="Normal"/>
    <w:next w:val="Normal"/>
    <w:autoRedefine/>
    <w:uiPriority w:val="39"/>
    <w:unhideWhenUsed/>
    <w:rsid w:val="00467881"/>
    <w:pPr>
      <w:ind w:left="1680"/>
    </w:pPr>
    <w:rPr>
      <w:rFonts w:cstheme="minorHAnsi"/>
      <w:sz w:val="18"/>
      <w:szCs w:val="18"/>
    </w:rPr>
  </w:style>
  <w:style w:type="paragraph" w:styleId="TOC9">
    <w:name w:val="toc 9"/>
    <w:basedOn w:val="Normal"/>
    <w:next w:val="Normal"/>
    <w:autoRedefine/>
    <w:uiPriority w:val="39"/>
    <w:unhideWhenUsed/>
    <w:rsid w:val="00467881"/>
    <w:pPr>
      <w:ind w:left="1920"/>
    </w:pPr>
    <w:rPr>
      <w:rFonts w:cstheme="minorHAnsi"/>
      <w:sz w:val="18"/>
      <w:szCs w:val="18"/>
    </w:rPr>
  </w:style>
  <w:style w:type="character" w:styleId="Hyperlink">
    <w:name w:val="Hyperlink"/>
    <w:basedOn w:val="DefaultParagraphFont"/>
    <w:uiPriority w:val="99"/>
    <w:unhideWhenUsed/>
    <w:rsid w:val="00467881"/>
    <w:rPr>
      <w:color w:val="0563C1" w:themeColor="hyperlink"/>
      <w:u w:val="single"/>
    </w:rPr>
  </w:style>
  <w:style w:type="paragraph" w:styleId="Footer">
    <w:name w:val="footer"/>
    <w:basedOn w:val="Normal"/>
    <w:link w:val="FooterChar"/>
    <w:uiPriority w:val="99"/>
    <w:unhideWhenUsed/>
    <w:rsid w:val="00DD709D"/>
    <w:pPr>
      <w:tabs>
        <w:tab w:val="center" w:pos="4680"/>
        <w:tab w:val="right" w:pos="9360"/>
      </w:tabs>
    </w:pPr>
  </w:style>
  <w:style w:type="character" w:customStyle="1" w:styleId="FooterChar">
    <w:name w:val="Footer Char"/>
    <w:basedOn w:val="DefaultParagraphFont"/>
    <w:link w:val="Footer"/>
    <w:uiPriority w:val="99"/>
    <w:rsid w:val="00DD709D"/>
  </w:style>
  <w:style w:type="character" w:styleId="PageNumber">
    <w:name w:val="page number"/>
    <w:basedOn w:val="DefaultParagraphFont"/>
    <w:uiPriority w:val="99"/>
    <w:semiHidden/>
    <w:unhideWhenUsed/>
    <w:rsid w:val="00DD709D"/>
  </w:style>
  <w:style w:type="paragraph" w:styleId="NormalWeb">
    <w:name w:val="Normal (Web)"/>
    <w:basedOn w:val="Normal"/>
    <w:uiPriority w:val="99"/>
    <w:semiHidden/>
    <w:unhideWhenUsed/>
    <w:rsid w:val="00474438"/>
    <w:pPr>
      <w:spacing w:before="100" w:beforeAutospacing="1" w:after="100" w:afterAutospacing="1"/>
    </w:pPr>
    <w:rPr>
      <w:rFonts w:eastAsia="Times New Roman" w:cs="Times New Roman"/>
    </w:rPr>
  </w:style>
  <w:style w:type="character" w:customStyle="1" w:styleId="UnresolvedMention">
    <w:name w:val="Unresolved Mention"/>
    <w:basedOn w:val="DefaultParagraphFont"/>
    <w:uiPriority w:val="99"/>
    <w:semiHidden/>
    <w:unhideWhenUsed/>
    <w:rsid w:val="00E3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119">
      <w:bodyDiv w:val="1"/>
      <w:marLeft w:val="0"/>
      <w:marRight w:val="0"/>
      <w:marTop w:val="0"/>
      <w:marBottom w:val="0"/>
      <w:divBdr>
        <w:top w:val="none" w:sz="0" w:space="0" w:color="auto"/>
        <w:left w:val="none" w:sz="0" w:space="0" w:color="auto"/>
        <w:bottom w:val="none" w:sz="0" w:space="0" w:color="auto"/>
        <w:right w:val="none" w:sz="0" w:space="0" w:color="auto"/>
      </w:divBdr>
    </w:div>
    <w:div w:id="278071067">
      <w:bodyDiv w:val="1"/>
      <w:marLeft w:val="0"/>
      <w:marRight w:val="0"/>
      <w:marTop w:val="0"/>
      <w:marBottom w:val="0"/>
      <w:divBdr>
        <w:top w:val="none" w:sz="0" w:space="0" w:color="auto"/>
        <w:left w:val="none" w:sz="0" w:space="0" w:color="auto"/>
        <w:bottom w:val="none" w:sz="0" w:space="0" w:color="auto"/>
        <w:right w:val="none" w:sz="0" w:space="0" w:color="auto"/>
      </w:divBdr>
    </w:div>
    <w:div w:id="399981038">
      <w:bodyDiv w:val="1"/>
      <w:marLeft w:val="0"/>
      <w:marRight w:val="0"/>
      <w:marTop w:val="0"/>
      <w:marBottom w:val="0"/>
      <w:divBdr>
        <w:top w:val="none" w:sz="0" w:space="0" w:color="auto"/>
        <w:left w:val="none" w:sz="0" w:space="0" w:color="auto"/>
        <w:bottom w:val="none" w:sz="0" w:space="0" w:color="auto"/>
        <w:right w:val="none" w:sz="0" w:space="0" w:color="auto"/>
      </w:divBdr>
    </w:div>
    <w:div w:id="496196168">
      <w:bodyDiv w:val="1"/>
      <w:marLeft w:val="0"/>
      <w:marRight w:val="0"/>
      <w:marTop w:val="0"/>
      <w:marBottom w:val="0"/>
      <w:divBdr>
        <w:top w:val="none" w:sz="0" w:space="0" w:color="auto"/>
        <w:left w:val="none" w:sz="0" w:space="0" w:color="auto"/>
        <w:bottom w:val="none" w:sz="0" w:space="0" w:color="auto"/>
        <w:right w:val="none" w:sz="0" w:space="0" w:color="auto"/>
      </w:divBdr>
    </w:div>
    <w:div w:id="535776929">
      <w:bodyDiv w:val="1"/>
      <w:marLeft w:val="0"/>
      <w:marRight w:val="0"/>
      <w:marTop w:val="0"/>
      <w:marBottom w:val="0"/>
      <w:divBdr>
        <w:top w:val="none" w:sz="0" w:space="0" w:color="auto"/>
        <w:left w:val="none" w:sz="0" w:space="0" w:color="auto"/>
        <w:bottom w:val="none" w:sz="0" w:space="0" w:color="auto"/>
        <w:right w:val="none" w:sz="0" w:space="0" w:color="auto"/>
      </w:divBdr>
    </w:div>
    <w:div w:id="684477388">
      <w:bodyDiv w:val="1"/>
      <w:marLeft w:val="0"/>
      <w:marRight w:val="0"/>
      <w:marTop w:val="0"/>
      <w:marBottom w:val="0"/>
      <w:divBdr>
        <w:top w:val="none" w:sz="0" w:space="0" w:color="auto"/>
        <w:left w:val="none" w:sz="0" w:space="0" w:color="auto"/>
        <w:bottom w:val="none" w:sz="0" w:space="0" w:color="auto"/>
        <w:right w:val="none" w:sz="0" w:space="0" w:color="auto"/>
      </w:divBdr>
    </w:div>
    <w:div w:id="795366187">
      <w:bodyDiv w:val="1"/>
      <w:marLeft w:val="0"/>
      <w:marRight w:val="0"/>
      <w:marTop w:val="0"/>
      <w:marBottom w:val="0"/>
      <w:divBdr>
        <w:top w:val="none" w:sz="0" w:space="0" w:color="auto"/>
        <w:left w:val="none" w:sz="0" w:space="0" w:color="auto"/>
        <w:bottom w:val="none" w:sz="0" w:space="0" w:color="auto"/>
        <w:right w:val="none" w:sz="0" w:space="0" w:color="auto"/>
      </w:divBdr>
    </w:div>
    <w:div w:id="798494233">
      <w:bodyDiv w:val="1"/>
      <w:marLeft w:val="0"/>
      <w:marRight w:val="0"/>
      <w:marTop w:val="0"/>
      <w:marBottom w:val="0"/>
      <w:divBdr>
        <w:top w:val="none" w:sz="0" w:space="0" w:color="auto"/>
        <w:left w:val="none" w:sz="0" w:space="0" w:color="auto"/>
        <w:bottom w:val="none" w:sz="0" w:space="0" w:color="auto"/>
        <w:right w:val="none" w:sz="0" w:space="0" w:color="auto"/>
      </w:divBdr>
    </w:div>
    <w:div w:id="1062748793">
      <w:bodyDiv w:val="1"/>
      <w:marLeft w:val="0"/>
      <w:marRight w:val="0"/>
      <w:marTop w:val="0"/>
      <w:marBottom w:val="0"/>
      <w:divBdr>
        <w:top w:val="none" w:sz="0" w:space="0" w:color="auto"/>
        <w:left w:val="none" w:sz="0" w:space="0" w:color="auto"/>
        <w:bottom w:val="none" w:sz="0" w:space="0" w:color="auto"/>
        <w:right w:val="none" w:sz="0" w:space="0" w:color="auto"/>
      </w:divBdr>
    </w:div>
    <w:div w:id="1229195409">
      <w:bodyDiv w:val="1"/>
      <w:marLeft w:val="0"/>
      <w:marRight w:val="0"/>
      <w:marTop w:val="0"/>
      <w:marBottom w:val="0"/>
      <w:divBdr>
        <w:top w:val="none" w:sz="0" w:space="0" w:color="auto"/>
        <w:left w:val="none" w:sz="0" w:space="0" w:color="auto"/>
        <w:bottom w:val="none" w:sz="0" w:space="0" w:color="auto"/>
        <w:right w:val="none" w:sz="0" w:space="0" w:color="auto"/>
      </w:divBdr>
    </w:div>
    <w:div w:id="1271083427">
      <w:bodyDiv w:val="1"/>
      <w:marLeft w:val="0"/>
      <w:marRight w:val="0"/>
      <w:marTop w:val="0"/>
      <w:marBottom w:val="0"/>
      <w:divBdr>
        <w:top w:val="none" w:sz="0" w:space="0" w:color="auto"/>
        <w:left w:val="none" w:sz="0" w:space="0" w:color="auto"/>
        <w:bottom w:val="none" w:sz="0" w:space="0" w:color="auto"/>
        <w:right w:val="none" w:sz="0" w:space="0" w:color="auto"/>
      </w:divBdr>
    </w:div>
    <w:div w:id="1272662690">
      <w:bodyDiv w:val="1"/>
      <w:marLeft w:val="0"/>
      <w:marRight w:val="0"/>
      <w:marTop w:val="0"/>
      <w:marBottom w:val="0"/>
      <w:divBdr>
        <w:top w:val="none" w:sz="0" w:space="0" w:color="auto"/>
        <w:left w:val="none" w:sz="0" w:space="0" w:color="auto"/>
        <w:bottom w:val="none" w:sz="0" w:space="0" w:color="auto"/>
        <w:right w:val="none" w:sz="0" w:space="0" w:color="auto"/>
      </w:divBdr>
    </w:div>
    <w:div w:id="1334798946">
      <w:bodyDiv w:val="1"/>
      <w:marLeft w:val="0"/>
      <w:marRight w:val="0"/>
      <w:marTop w:val="0"/>
      <w:marBottom w:val="0"/>
      <w:divBdr>
        <w:top w:val="none" w:sz="0" w:space="0" w:color="auto"/>
        <w:left w:val="none" w:sz="0" w:space="0" w:color="auto"/>
        <w:bottom w:val="none" w:sz="0" w:space="0" w:color="auto"/>
        <w:right w:val="none" w:sz="0" w:space="0" w:color="auto"/>
      </w:divBdr>
    </w:div>
    <w:div w:id="1450120774">
      <w:bodyDiv w:val="1"/>
      <w:marLeft w:val="0"/>
      <w:marRight w:val="0"/>
      <w:marTop w:val="0"/>
      <w:marBottom w:val="0"/>
      <w:divBdr>
        <w:top w:val="none" w:sz="0" w:space="0" w:color="auto"/>
        <w:left w:val="none" w:sz="0" w:space="0" w:color="auto"/>
        <w:bottom w:val="none" w:sz="0" w:space="0" w:color="auto"/>
        <w:right w:val="none" w:sz="0" w:space="0" w:color="auto"/>
      </w:divBdr>
    </w:div>
    <w:div w:id="1864005392">
      <w:bodyDiv w:val="1"/>
      <w:marLeft w:val="0"/>
      <w:marRight w:val="0"/>
      <w:marTop w:val="0"/>
      <w:marBottom w:val="0"/>
      <w:divBdr>
        <w:top w:val="none" w:sz="0" w:space="0" w:color="auto"/>
        <w:left w:val="none" w:sz="0" w:space="0" w:color="auto"/>
        <w:bottom w:val="none" w:sz="0" w:space="0" w:color="auto"/>
        <w:right w:val="none" w:sz="0" w:space="0" w:color="auto"/>
      </w:divBdr>
    </w:div>
    <w:div w:id="2082409297">
      <w:bodyDiv w:val="1"/>
      <w:marLeft w:val="0"/>
      <w:marRight w:val="0"/>
      <w:marTop w:val="0"/>
      <w:marBottom w:val="0"/>
      <w:divBdr>
        <w:top w:val="none" w:sz="0" w:space="0" w:color="auto"/>
        <w:left w:val="none" w:sz="0" w:space="0" w:color="auto"/>
        <w:bottom w:val="none" w:sz="0" w:space="0" w:color="auto"/>
        <w:right w:val="none" w:sz="0" w:space="0" w:color="auto"/>
      </w:divBdr>
    </w:div>
    <w:div w:id="21250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50" Type="http://schemas.openxmlformats.org/officeDocument/2006/relationships/chart" Target="charts/chart5.xml"/><Relationship Id="rId51" Type="http://schemas.openxmlformats.org/officeDocument/2006/relationships/chart" Target="charts/chart6.xml"/><Relationship Id="rId52" Type="http://schemas.openxmlformats.org/officeDocument/2006/relationships/chart" Target="charts/chart7.xml"/><Relationship Id="rId53" Type="http://schemas.openxmlformats.org/officeDocument/2006/relationships/chart" Target="charts/chart8.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footer" Target="footer1.xml"/><Relationship Id="rId45" Type="http://schemas.openxmlformats.org/officeDocument/2006/relationships/footer" Target="footer2.xml"/><Relationship Id="rId46" Type="http://schemas.openxmlformats.org/officeDocument/2006/relationships/chart" Target="charts/chart1.xml"/><Relationship Id="rId47" Type="http://schemas.openxmlformats.org/officeDocument/2006/relationships/chart" Target="charts/chart2.xml"/><Relationship Id="rId48" Type="http://schemas.openxmlformats.org/officeDocument/2006/relationships/chart" Target="charts/chart3.xml"/><Relationship Id="rId49" Type="http://schemas.openxmlformats.org/officeDocument/2006/relationships/chart" Target="charts/chart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jpeg"/><Relationship Id="rId36" Type="http://schemas.openxmlformats.org/officeDocument/2006/relationships/image" Target="media/image28.jpe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7.xml"/><Relationship Id="rId3" Type="http://schemas.microsoft.com/office/2011/relationships/chartColorStyle" Target="colors7.xm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Users/peteadamy/Google%20Drive/Grant%20work/TESOL_Math%202017/Evaluation/Observations/Summary%20data.xlsx" TargetMode="External"/><Relationship Id="rId2" Type="http://schemas.microsoft.com/office/2011/relationships/chartStyle" Target="style8.xml"/><Relationship Id="rId3" Type="http://schemas.microsoft.com/office/2011/relationships/chartColorStyle" Target="colors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Comparison of Median Scores</a:t>
            </a:r>
          </a:p>
        </c:rich>
      </c:tx>
      <c:overlay val="0"/>
      <c:spPr>
        <a:noFill/>
        <a:ln>
          <a:noFill/>
        </a:ln>
        <a:effectLst/>
      </c:spPr>
    </c:title>
    <c:autoTitleDeleted val="0"/>
    <c:plotArea>
      <c:layout/>
      <c:barChart>
        <c:barDir val="bar"/>
        <c:grouping val="clustered"/>
        <c:varyColors val="0"/>
        <c:ser>
          <c:idx val="0"/>
          <c:order val="0"/>
          <c:tx>
            <c:strRef>
              <c:f>'Lesson Preparation'!$B$1</c:f>
              <c:strCache>
                <c:ptCount val="1"/>
                <c:pt idx="0">
                  <c:v>Pre</c:v>
                </c:pt>
              </c:strCache>
            </c:strRef>
          </c:tx>
          <c:spPr>
            <a:solidFill>
              <a:schemeClr val="accent1"/>
            </a:solidFill>
            <a:ln>
              <a:noFill/>
            </a:ln>
            <a:effectLst/>
          </c:spPr>
          <c:invertIfNegative val="0"/>
          <c:cat>
            <c:strRef>
              <c:f>'Lesson Preparation'!$A$2:$A$7</c:f>
              <c:strCache>
                <c:ptCount val="6"/>
                <c:pt idx="0">
                  <c:v>Content objectives clearly defined, displayed &amp; reviewed</c:v>
                </c:pt>
                <c:pt idx="1">
                  <c:v>Language objectives clearly defined, displayed &amp; reviewed</c:v>
                </c:pt>
                <c:pt idx="2">
                  <c:v>Appopriate content concepts</c:v>
                </c:pt>
                <c:pt idx="3">
                  <c:v>Supplementary materials</c:v>
                </c:pt>
                <c:pt idx="4">
                  <c:v>Adaptation of content</c:v>
                </c:pt>
                <c:pt idx="5">
                  <c:v>Meaningful activities</c:v>
                </c:pt>
              </c:strCache>
            </c:strRef>
          </c:cat>
          <c:val>
            <c:numRef>
              <c:f>'Lesson Preparation'!$B$2:$B$7</c:f>
              <c:numCache>
                <c:formatCode>General</c:formatCode>
                <c:ptCount val="6"/>
                <c:pt idx="0">
                  <c:v>2.4</c:v>
                </c:pt>
                <c:pt idx="1">
                  <c:v>0.6</c:v>
                </c:pt>
                <c:pt idx="2">
                  <c:v>3.5</c:v>
                </c:pt>
                <c:pt idx="3">
                  <c:v>3.1</c:v>
                </c:pt>
                <c:pt idx="4">
                  <c:v>2.2</c:v>
                </c:pt>
                <c:pt idx="5">
                  <c:v>2.0</c:v>
                </c:pt>
              </c:numCache>
            </c:numRef>
          </c:val>
          <c:extLst xmlns:c16r2="http://schemas.microsoft.com/office/drawing/2015/06/chart">
            <c:ext xmlns:c16="http://schemas.microsoft.com/office/drawing/2014/chart" uri="{C3380CC4-5D6E-409C-BE32-E72D297353CC}">
              <c16:uniqueId val="{00000000-C258-8E4D-8014-F39E32186C6C}"/>
            </c:ext>
          </c:extLst>
        </c:ser>
        <c:ser>
          <c:idx val="1"/>
          <c:order val="1"/>
          <c:tx>
            <c:strRef>
              <c:f>'Lesson Preparation'!$C$1</c:f>
              <c:strCache>
                <c:ptCount val="1"/>
                <c:pt idx="0">
                  <c:v>Post</c:v>
                </c:pt>
              </c:strCache>
            </c:strRef>
          </c:tx>
          <c:spPr>
            <a:solidFill>
              <a:schemeClr val="accent2"/>
            </a:solidFill>
            <a:ln>
              <a:noFill/>
            </a:ln>
            <a:effectLst/>
          </c:spPr>
          <c:invertIfNegative val="0"/>
          <c:cat>
            <c:strRef>
              <c:f>'Lesson Preparation'!$A$2:$A$7</c:f>
              <c:strCache>
                <c:ptCount val="6"/>
                <c:pt idx="0">
                  <c:v>Content objectives clearly defined, displayed &amp; reviewed</c:v>
                </c:pt>
                <c:pt idx="1">
                  <c:v>Language objectives clearly defined, displayed &amp; reviewed</c:v>
                </c:pt>
                <c:pt idx="2">
                  <c:v>Appopriate content concepts</c:v>
                </c:pt>
                <c:pt idx="3">
                  <c:v>Supplementary materials</c:v>
                </c:pt>
                <c:pt idx="4">
                  <c:v>Adaptation of content</c:v>
                </c:pt>
                <c:pt idx="5">
                  <c:v>Meaningful activities</c:v>
                </c:pt>
              </c:strCache>
            </c:strRef>
          </c:cat>
          <c:val>
            <c:numRef>
              <c:f>'Lesson Preparation'!$C$2:$C$7</c:f>
              <c:numCache>
                <c:formatCode>General</c:formatCode>
                <c:ptCount val="6"/>
                <c:pt idx="0">
                  <c:v>3.8</c:v>
                </c:pt>
                <c:pt idx="1">
                  <c:v>3.1</c:v>
                </c:pt>
                <c:pt idx="2">
                  <c:v>4.0</c:v>
                </c:pt>
                <c:pt idx="3">
                  <c:v>3.7</c:v>
                </c:pt>
                <c:pt idx="4">
                  <c:v>3.2</c:v>
                </c:pt>
                <c:pt idx="5">
                  <c:v>2.9</c:v>
                </c:pt>
              </c:numCache>
            </c:numRef>
          </c:val>
          <c:extLst xmlns:c16r2="http://schemas.microsoft.com/office/drawing/2015/06/chart">
            <c:ext xmlns:c16="http://schemas.microsoft.com/office/drawing/2014/chart" uri="{C3380CC4-5D6E-409C-BE32-E72D297353CC}">
              <c16:uniqueId val="{00000001-C258-8E4D-8014-F39E32186C6C}"/>
            </c:ext>
          </c:extLst>
        </c:ser>
        <c:dLbls>
          <c:showLegendKey val="0"/>
          <c:showVal val="0"/>
          <c:showCatName val="0"/>
          <c:showSerName val="0"/>
          <c:showPercent val="0"/>
          <c:showBubbleSize val="0"/>
        </c:dLbls>
        <c:gapWidth val="182"/>
        <c:axId val="-2115454328"/>
        <c:axId val="-2032263000"/>
      </c:barChart>
      <c:catAx>
        <c:axId val="-2115454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263000"/>
        <c:crosses val="autoZero"/>
        <c:auto val="1"/>
        <c:lblAlgn val="ctr"/>
        <c:lblOffset val="100"/>
        <c:noMultiLvlLbl val="0"/>
      </c:catAx>
      <c:valAx>
        <c:axId val="-2032263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454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t>
            </a:r>
            <a:r>
              <a:rPr lang="en-US" sz="1400" b="0" i="0" u="none" strike="noStrike" baseline="0">
                <a:effectLst/>
              </a:rPr>
              <a:t>Median Scores</a:t>
            </a:r>
            <a:r>
              <a:rPr lang="en-US" sz="1400" b="0" i="0" u="none" strike="noStrike" baseline="0"/>
              <a:t> </a:t>
            </a:r>
            <a:endParaRPr lang="en-US" baseline="0"/>
          </a:p>
        </c:rich>
      </c:tx>
      <c:overlay val="0"/>
      <c:spPr>
        <a:noFill/>
        <a:ln>
          <a:noFill/>
        </a:ln>
        <a:effectLst/>
      </c:spPr>
    </c:title>
    <c:autoTitleDeleted val="0"/>
    <c:plotArea>
      <c:layout/>
      <c:barChart>
        <c:barDir val="bar"/>
        <c:grouping val="clustered"/>
        <c:varyColors val="0"/>
        <c:ser>
          <c:idx val="0"/>
          <c:order val="0"/>
          <c:tx>
            <c:strRef>
              <c:f>'Building Background'!$B$1</c:f>
              <c:strCache>
                <c:ptCount val="1"/>
                <c:pt idx="0">
                  <c:v>Pre</c:v>
                </c:pt>
              </c:strCache>
            </c:strRef>
          </c:tx>
          <c:spPr>
            <a:solidFill>
              <a:schemeClr val="accent1"/>
            </a:solidFill>
            <a:ln>
              <a:noFill/>
            </a:ln>
            <a:effectLst/>
          </c:spPr>
          <c:invertIfNegative val="0"/>
          <c:cat>
            <c:strRef>
              <c:f>'Building Background'!$A$2:$A$4</c:f>
              <c:strCache>
                <c:ptCount val="3"/>
                <c:pt idx="0">
                  <c:v>Concepts explicitly linked</c:v>
                </c:pt>
                <c:pt idx="1">
                  <c:v>Links explicitly made</c:v>
                </c:pt>
                <c:pt idx="2">
                  <c:v>Key vocabulary emphasized</c:v>
                </c:pt>
              </c:strCache>
            </c:strRef>
          </c:cat>
          <c:val>
            <c:numRef>
              <c:f>'Building Background'!$B$2:$B$4</c:f>
              <c:numCache>
                <c:formatCode>General</c:formatCode>
                <c:ptCount val="3"/>
                <c:pt idx="0">
                  <c:v>1.7</c:v>
                </c:pt>
                <c:pt idx="1">
                  <c:v>3.0</c:v>
                </c:pt>
                <c:pt idx="2">
                  <c:v>2.6</c:v>
                </c:pt>
              </c:numCache>
            </c:numRef>
          </c:val>
          <c:extLst xmlns:c16r2="http://schemas.microsoft.com/office/drawing/2015/06/chart">
            <c:ext xmlns:c16="http://schemas.microsoft.com/office/drawing/2014/chart" uri="{C3380CC4-5D6E-409C-BE32-E72D297353CC}">
              <c16:uniqueId val="{00000000-F1DE-5E4D-9557-7B66D477BA20}"/>
            </c:ext>
          </c:extLst>
        </c:ser>
        <c:ser>
          <c:idx val="1"/>
          <c:order val="1"/>
          <c:tx>
            <c:strRef>
              <c:f>'Building Background'!$C$1</c:f>
              <c:strCache>
                <c:ptCount val="1"/>
                <c:pt idx="0">
                  <c:v>Post</c:v>
                </c:pt>
              </c:strCache>
            </c:strRef>
          </c:tx>
          <c:spPr>
            <a:solidFill>
              <a:schemeClr val="accent2"/>
            </a:solidFill>
            <a:ln>
              <a:noFill/>
            </a:ln>
            <a:effectLst/>
          </c:spPr>
          <c:invertIfNegative val="0"/>
          <c:cat>
            <c:strRef>
              <c:f>'Building Background'!$A$2:$A$4</c:f>
              <c:strCache>
                <c:ptCount val="3"/>
                <c:pt idx="0">
                  <c:v>Concepts explicitly linked</c:v>
                </c:pt>
                <c:pt idx="1">
                  <c:v>Links explicitly made</c:v>
                </c:pt>
                <c:pt idx="2">
                  <c:v>Key vocabulary emphasized</c:v>
                </c:pt>
              </c:strCache>
            </c:strRef>
          </c:cat>
          <c:val>
            <c:numRef>
              <c:f>'Building Background'!$C$2:$C$4</c:f>
              <c:numCache>
                <c:formatCode>General</c:formatCode>
                <c:ptCount val="3"/>
                <c:pt idx="0">
                  <c:v>3.3</c:v>
                </c:pt>
                <c:pt idx="1">
                  <c:v>3.9</c:v>
                </c:pt>
                <c:pt idx="2">
                  <c:v>3.3</c:v>
                </c:pt>
              </c:numCache>
            </c:numRef>
          </c:val>
          <c:extLst xmlns:c16r2="http://schemas.microsoft.com/office/drawing/2015/06/chart">
            <c:ext xmlns:c16="http://schemas.microsoft.com/office/drawing/2014/chart" uri="{C3380CC4-5D6E-409C-BE32-E72D297353CC}">
              <c16:uniqueId val="{00000001-F1DE-5E4D-9557-7B66D477BA20}"/>
            </c:ext>
          </c:extLst>
        </c:ser>
        <c:dLbls>
          <c:showLegendKey val="0"/>
          <c:showVal val="0"/>
          <c:showCatName val="0"/>
          <c:showSerName val="0"/>
          <c:showPercent val="0"/>
          <c:showBubbleSize val="0"/>
        </c:dLbls>
        <c:gapWidth val="182"/>
        <c:axId val="-2086386824"/>
        <c:axId val="-2037928440"/>
      </c:barChart>
      <c:catAx>
        <c:axId val="-2086386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928440"/>
        <c:crosses val="autoZero"/>
        <c:auto val="1"/>
        <c:lblAlgn val="ctr"/>
        <c:lblOffset val="100"/>
        <c:noMultiLvlLbl val="0"/>
      </c:catAx>
      <c:valAx>
        <c:axId val="-2037928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386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t>
            </a:r>
            <a:r>
              <a:rPr lang="en-US" sz="1400" b="0" i="0" u="none" strike="noStrike" baseline="0">
                <a:effectLst/>
              </a:rPr>
              <a:t>Median Scores</a:t>
            </a:r>
            <a:r>
              <a:rPr lang="en-US"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'Comprehensble Input'!$B$1</c:f>
              <c:strCache>
                <c:ptCount val="1"/>
                <c:pt idx="0">
                  <c:v>Pre</c:v>
                </c:pt>
              </c:strCache>
            </c:strRef>
          </c:tx>
          <c:spPr>
            <a:solidFill>
              <a:schemeClr val="accent1"/>
            </a:solidFill>
            <a:ln>
              <a:noFill/>
            </a:ln>
            <a:effectLst/>
          </c:spPr>
          <c:invertIfNegative val="0"/>
          <c:cat>
            <c:strRef>
              <c:f>'Comprehensble Input'!$A$2:$A$4</c:f>
              <c:strCache>
                <c:ptCount val="3"/>
                <c:pt idx="0">
                  <c:v>Approriate speech</c:v>
                </c:pt>
                <c:pt idx="1">
                  <c:v>Clear explanation</c:v>
                </c:pt>
                <c:pt idx="2">
                  <c:v>Variety of techniques</c:v>
                </c:pt>
              </c:strCache>
            </c:strRef>
          </c:cat>
          <c:val>
            <c:numRef>
              <c:f>'Comprehensble Input'!$B$2:$B$4</c:f>
              <c:numCache>
                <c:formatCode>General</c:formatCode>
                <c:ptCount val="3"/>
                <c:pt idx="0">
                  <c:v>3.2</c:v>
                </c:pt>
                <c:pt idx="1">
                  <c:v>3.1</c:v>
                </c:pt>
                <c:pt idx="2">
                  <c:v>3.2</c:v>
                </c:pt>
              </c:numCache>
            </c:numRef>
          </c:val>
          <c:extLst xmlns:c16r2="http://schemas.microsoft.com/office/drawing/2015/06/chart">
            <c:ext xmlns:c16="http://schemas.microsoft.com/office/drawing/2014/chart" uri="{C3380CC4-5D6E-409C-BE32-E72D297353CC}">
              <c16:uniqueId val="{00000000-3722-5548-BF70-A95C37A19B3A}"/>
            </c:ext>
          </c:extLst>
        </c:ser>
        <c:ser>
          <c:idx val="1"/>
          <c:order val="1"/>
          <c:tx>
            <c:strRef>
              <c:f>'Comprehensble Input'!$C$1</c:f>
              <c:strCache>
                <c:ptCount val="1"/>
                <c:pt idx="0">
                  <c:v>Post</c:v>
                </c:pt>
              </c:strCache>
            </c:strRef>
          </c:tx>
          <c:spPr>
            <a:solidFill>
              <a:schemeClr val="accent2"/>
            </a:solidFill>
            <a:ln>
              <a:noFill/>
            </a:ln>
            <a:effectLst/>
          </c:spPr>
          <c:invertIfNegative val="0"/>
          <c:cat>
            <c:strRef>
              <c:f>'Comprehensble Input'!$A$2:$A$4</c:f>
              <c:strCache>
                <c:ptCount val="3"/>
                <c:pt idx="0">
                  <c:v>Approriate speech</c:v>
                </c:pt>
                <c:pt idx="1">
                  <c:v>Clear explanation</c:v>
                </c:pt>
                <c:pt idx="2">
                  <c:v>Variety of techniques</c:v>
                </c:pt>
              </c:strCache>
            </c:strRef>
          </c:cat>
          <c:val>
            <c:numRef>
              <c:f>'Comprehensble Input'!$C$2:$C$4</c:f>
              <c:numCache>
                <c:formatCode>General</c:formatCode>
                <c:ptCount val="3"/>
                <c:pt idx="0">
                  <c:v>3.5</c:v>
                </c:pt>
                <c:pt idx="1">
                  <c:v>3.7</c:v>
                </c:pt>
                <c:pt idx="2">
                  <c:v>4.0</c:v>
                </c:pt>
              </c:numCache>
            </c:numRef>
          </c:val>
          <c:extLst xmlns:c16r2="http://schemas.microsoft.com/office/drawing/2015/06/chart">
            <c:ext xmlns:c16="http://schemas.microsoft.com/office/drawing/2014/chart" uri="{C3380CC4-5D6E-409C-BE32-E72D297353CC}">
              <c16:uniqueId val="{00000001-3722-5548-BF70-A95C37A19B3A}"/>
            </c:ext>
          </c:extLst>
        </c:ser>
        <c:dLbls>
          <c:showLegendKey val="0"/>
          <c:showVal val="0"/>
          <c:showCatName val="0"/>
          <c:showSerName val="0"/>
          <c:showPercent val="0"/>
          <c:showBubbleSize val="0"/>
        </c:dLbls>
        <c:gapWidth val="182"/>
        <c:axId val="-2121503672"/>
        <c:axId val="-2074537576"/>
      </c:barChart>
      <c:catAx>
        <c:axId val="-212150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4537576"/>
        <c:crosses val="autoZero"/>
        <c:auto val="1"/>
        <c:lblAlgn val="ctr"/>
        <c:lblOffset val="100"/>
        <c:noMultiLvlLbl val="0"/>
      </c:catAx>
      <c:valAx>
        <c:axId val="-2074537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503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t>
            </a:r>
            <a:r>
              <a:rPr lang="en-US" sz="1400" b="0" i="0" u="none" strike="noStrike" baseline="0">
                <a:effectLst/>
              </a:rPr>
              <a:t>Median Scores</a:t>
            </a:r>
            <a:r>
              <a:rPr lang="en-US"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Strategies!$B$1</c:f>
              <c:strCache>
                <c:ptCount val="1"/>
                <c:pt idx="0">
                  <c:v>Pre</c:v>
                </c:pt>
              </c:strCache>
            </c:strRef>
          </c:tx>
          <c:spPr>
            <a:solidFill>
              <a:schemeClr val="accent1"/>
            </a:solidFill>
            <a:ln>
              <a:noFill/>
            </a:ln>
            <a:effectLst/>
          </c:spPr>
          <c:invertIfNegative val="0"/>
          <c:cat>
            <c:strRef>
              <c:f>Strategies!$A$2:$A$4</c:f>
              <c:strCache>
                <c:ptCount val="3"/>
                <c:pt idx="0">
                  <c:v>Learning strategies</c:v>
                </c:pt>
                <c:pt idx="1">
                  <c:v>Scaffolding techniques</c:v>
                </c:pt>
                <c:pt idx="2">
                  <c:v>Highr order thinking skills</c:v>
                </c:pt>
              </c:strCache>
            </c:strRef>
          </c:cat>
          <c:val>
            <c:numRef>
              <c:f>Strategies!$B$2:$B$4</c:f>
              <c:numCache>
                <c:formatCode>General</c:formatCode>
                <c:ptCount val="3"/>
                <c:pt idx="0">
                  <c:v>2.7</c:v>
                </c:pt>
                <c:pt idx="1">
                  <c:v>2.8</c:v>
                </c:pt>
                <c:pt idx="2">
                  <c:v>2.4</c:v>
                </c:pt>
              </c:numCache>
            </c:numRef>
          </c:val>
          <c:extLst xmlns:c16r2="http://schemas.microsoft.com/office/drawing/2015/06/chart">
            <c:ext xmlns:c16="http://schemas.microsoft.com/office/drawing/2014/chart" uri="{C3380CC4-5D6E-409C-BE32-E72D297353CC}">
              <c16:uniqueId val="{00000000-78A2-444C-814A-1CCFA0177923}"/>
            </c:ext>
          </c:extLst>
        </c:ser>
        <c:ser>
          <c:idx val="1"/>
          <c:order val="1"/>
          <c:tx>
            <c:strRef>
              <c:f>Strategies!$C$1</c:f>
              <c:strCache>
                <c:ptCount val="1"/>
                <c:pt idx="0">
                  <c:v>Post</c:v>
                </c:pt>
              </c:strCache>
            </c:strRef>
          </c:tx>
          <c:spPr>
            <a:solidFill>
              <a:schemeClr val="accent2"/>
            </a:solidFill>
            <a:ln>
              <a:noFill/>
            </a:ln>
            <a:effectLst/>
          </c:spPr>
          <c:invertIfNegative val="0"/>
          <c:cat>
            <c:strRef>
              <c:f>Strategies!$A$2:$A$4</c:f>
              <c:strCache>
                <c:ptCount val="3"/>
                <c:pt idx="0">
                  <c:v>Learning strategies</c:v>
                </c:pt>
                <c:pt idx="1">
                  <c:v>Scaffolding techniques</c:v>
                </c:pt>
                <c:pt idx="2">
                  <c:v>Highr order thinking skills</c:v>
                </c:pt>
              </c:strCache>
            </c:strRef>
          </c:cat>
          <c:val>
            <c:numRef>
              <c:f>Strategies!$C$2:$C$4</c:f>
              <c:numCache>
                <c:formatCode>General</c:formatCode>
                <c:ptCount val="3"/>
                <c:pt idx="0">
                  <c:v>3.3</c:v>
                </c:pt>
                <c:pt idx="1">
                  <c:v>3.7</c:v>
                </c:pt>
                <c:pt idx="2">
                  <c:v>2.9</c:v>
                </c:pt>
              </c:numCache>
            </c:numRef>
          </c:val>
          <c:extLst xmlns:c16r2="http://schemas.microsoft.com/office/drawing/2015/06/chart">
            <c:ext xmlns:c16="http://schemas.microsoft.com/office/drawing/2014/chart" uri="{C3380CC4-5D6E-409C-BE32-E72D297353CC}">
              <c16:uniqueId val="{00000001-78A2-444C-814A-1CCFA0177923}"/>
            </c:ext>
          </c:extLst>
        </c:ser>
        <c:dLbls>
          <c:showLegendKey val="0"/>
          <c:showVal val="0"/>
          <c:showCatName val="0"/>
          <c:showSerName val="0"/>
          <c:showPercent val="0"/>
          <c:showBubbleSize val="0"/>
        </c:dLbls>
        <c:gapWidth val="182"/>
        <c:axId val="-2103420392"/>
        <c:axId val="-2084341160"/>
      </c:barChart>
      <c:catAx>
        <c:axId val="-210342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4341160"/>
        <c:crosses val="autoZero"/>
        <c:auto val="1"/>
        <c:lblAlgn val="ctr"/>
        <c:lblOffset val="100"/>
        <c:noMultiLvlLbl val="0"/>
      </c:catAx>
      <c:valAx>
        <c:axId val="-2084341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420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t>
            </a:r>
            <a:r>
              <a:rPr lang="en-US" sz="1400" b="0" i="0" u="none" strike="noStrike" baseline="0">
                <a:effectLst/>
              </a:rPr>
              <a:t>Median Scores</a:t>
            </a:r>
            <a:r>
              <a:rPr lang="en-US"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Interaction!$B$1</c:f>
              <c:strCache>
                <c:ptCount val="1"/>
                <c:pt idx="0">
                  <c:v>Pre</c:v>
                </c:pt>
              </c:strCache>
            </c:strRef>
          </c:tx>
          <c:spPr>
            <a:solidFill>
              <a:schemeClr val="accent1"/>
            </a:solidFill>
            <a:ln>
              <a:noFill/>
            </a:ln>
            <a:effectLst/>
          </c:spPr>
          <c:invertIfNegative val="0"/>
          <c:cat>
            <c:strRef>
              <c:f>Interaction!$A$2:$A$5</c:f>
              <c:strCache>
                <c:ptCount val="4"/>
                <c:pt idx="0">
                  <c:v>Interaction</c:v>
                </c:pt>
                <c:pt idx="1">
                  <c:v>Grouping</c:v>
                </c:pt>
                <c:pt idx="2">
                  <c:v>Wait time</c:v>
                </c:pt>
                <c:pt idx="3">
                  <c:v>Clarifying key concepts in L1</c:v>
                </c:pt>
              </c:strCache>
            </c:strRef>
          </c:cat>
          <c:val>
            <c:numRef>
              <c:f>Interaction!$B$2:$B$5</c:f>
              <c:numCache>
                <c:formatCode>General</c:formatCode>
                <c:ptCount val="4"/>
                <c:pt idx="0">
                  <c:v>2.7</c:v>
                </c:pt>
                <c:pt idx="1">
                  <c:v>2.5</c:v>
                </c:pt>
                <c:pt idx="2">
                  <c:v>2.6</c:v>
                </c:pt>
                <c:pt idx="3">
                  <c:v>1.5</c:v>
                </c:pt>
              </c:numCache>
            </c:numRef>
          </c:val>
          <c:extLst xmlns:c16r2="http://schemas.microsoft.com/office/drawing/2015/06/chart">
            <c:ext xmlns:c16="http://schemas.microsoft.com/office/drawing/2014/chart" uri="{C3380CC4-5D6E-409C-BE32-E72D297353CC}">
              <c16:uniqueId val="{00000000-8ECF-A24D-A754-B499F4E7A4F0}"/>
            </c:ext>
          </c:extLst>
        </c:ser>
        <c:ser>
          <c:idx val="1"/>
          <c:order val="1"/>
          <c:tx>
            <c:strRef>
              <c:f>Interaction!$C$1</c:f>
              <c:strCache>
                <c:ptCount val="1"/>
                <c:pt idx="0">
                  <c:v>Post</c:v>
                </c:pt>
              </c:strCache>
            </c:strRef>
          </c:tx>
          <c:spPr>
            <a:solidFill>
              <a:schemeClr val="accent2"/>
            </a:solidFill>
            <a:ln>
              <a:noFill/>
            </a:ln>
            <a:effectLst/>
          </c:spPr>
          <c:invertIfNegative val="0"/>
          <c:cat>
            <c:strRef>
              <c:f>Interaction!$A$2:$A$5</c:f>
              <c:strCache>
                <c:ptCount val="4"/>
                <c:pt idx="0">
                  <c:v>Interaction</c:v>
                </c:pt>
                <c:pt idx="1">
                  <c:v>Grouping</c:v>
                </c:pt>
                <c:pt idx="2">
                  <c:v>Wait time</c:v>
                </c:pt>
                <c:pt idx="3">
                  <c:v>Clarifying key concepts in L1</c:v>
                </c:pt>
              </c:strCache>
            </c:strRef>
          </c:cat>
          <c:val>
            <c:numRef>
              <c:f>Interaction!$C$2:$C$5</c:f>
              <c:numCache>
                <c:formatCode>General</c:formatCode>
                <c:ptCount val="4"/>
                <c:pt idx="0">
                  <c:v>3.5</c:v>
                </c:pt>
                <c:pt idx="1">
                  <c:v>3.5</c:v>
                </c:pt>
                <c:pt idx="2">
                  <c:v>3.6</c:v>
                </c:pt>
                <c:pt idx="3">
                  <c:v>1.8</c:v>
                </c:pt>
              </c:numCache>
            </c:numRef>
          </c:val>
          <c:extLst xmlns:c16r2="http://schemas.microsoft.com/office/drawing/2015/06/chart">
            <c:ext xmlns:c16="http://schemas.microsoft.com/office/drawing/2014/chart" uri="{C3380CC4-5D6E-409C-BE32-E72D297353CC}">
              <c16:uniqueId val="{00000001-8ECF-A24D-A754-B499F4E7A4F0}"/>
            </c:ext>
          </c:extLst>
        </c:ser>
        <c:dLbls>
          <c:showLegendKey val="0"/>
          <c:showVal val="0"/>
          <c:showCatName val="0"/>
          <c:showSerName val="0"/>
          <c:showPercent val="0"/>
          <c:showBubbleSize val="0"/>
        </c:dLbls>
        <c:gapWidth val="182"/>
        <c:axId val="-2103364792"/>
        <c:axId val="-2036085160"/>
      </c:barChart>
      <c:catAx>
        <c:axId val="-2103364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6085160"/>
        <c:crosses val="autoZero"/>
        <c:auto val="1"/>
        <c:lblAlgn val="ctr"/>
        <c:lblOffset val="100"/>
        <c:noMultiLvlLbl val="0"/>
      </c:catAx>
      <c:valAx>
        <c:axId val="-2036085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364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t>
            </a:r>
            <a:r>
              <a:rPr lang="en-US" sz="1400" b="0" i="0" u="none" strike="noStrike" baseline="0">
                <a:effectLst/>
              </a:rPr>
              <a:t>Median Scores</a:t>
            </a:r>
            <a:r>
              <a:rPr lang="en-US"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'Practice &amp; Application'!$B$1</c:f>
              <c:strCache>
                <c:ptCount val="1"/>
                <c:pt idx="0">
                  <c:v>Pre</c:v>
                </c:pt>
              </c:strCache>
            </c:strRef>
          </c:tx>
          <c:spPr>
            <a:solidFill>
              <a:schemeClr val="accent1"/>
            </a:solidFill>
            <a:ln>
              <a:noFill/>
            </a:ln>
            <a:effectLst/>
          </c:spPr>
          <c:invertIfNegative val="0"/>
          <c:cat>
            <c:strRef>
              <c:f>'Practice &amp; Application'!$A$2:$A$4</c:f>
              <c:strCache>
                <c:ptCount val="3"/>
                <c:pt idx="0">
                  <c:v>Hands-on materials</c:v>
                </c:pt>
                <c:pt idx="1">
                  <c:v>Apply content and language knowledge</c:v>
                </c:pt>
                <c:pt idx="2">
                  <c:v>Integragte language skills</c:v>
                </c:pt>
              </c:strCache>
            </c:strRef>
          </c:cat>
          <c:val>
            <c:numRef>
              <c:f>'Practice &amp; Application'!$B$2:$B$4</c:f>
              <c:numCache>
                <c:formatCode>General</c:formatCode>
                <c:ptCount val="3"/>
                <c:pt idx="0">
                  <c:v>2.7</c:v>
                </c:pt>
                <c:pt idx="1">
                  <c:v>2.5</c:v>
                </c:pt>
                <c:pt idx="2">
                  <c:v>2.4</c:v>
                </c:pt>
              </c:numCache>
            </c:numRef>
          </c:val>
          <c:extLst xmlns:c16r2="http://schemas.microsoft.com/office/drawing/2015/06/chart">
            <c:ext xmlns:c16="http://schemas.microsoft.com/office/drawing/2014/chart" uri="{C3380CC4-5D6E-409C-BE32-E72D297353CC}">
              <c16:uniqueId val="{00000000-7848-5242-8667-77629F0AF663}"/>
            </c:ext>
          </c:extLst>
        </c:ser>
        <c:ser>
          <c:idx val="1"/>
          <c:order val="1"/>
          <c:tx>
            <c:strRef>
              <c:f>'Practice &amp; Application'!$C$1</c:f>
              <c:strCache>
                <c:ptCount val="1"/>
                <c:pt idx="0">
                  <c:v>Post</c:v>
                </c:pt>
              </c:strCache>
            </c:strRef>
          </c:tx>
          <c:spPr>
            <a:solidFill>
              <a:schemeClr val="accent2"/>
            </a:solidFill>
            <a:ln>
              <a:noFill/>
            </a:ln>
            <a:effectLst/>
          </c:spPr>
          <c:invertIfNegative val="0"/>
          <c:cat>
            <c:strRef>
              <c:f>'Practice &amp; Application'!$A$2:$A$4</c:f>
              <c:strCache>
                <c:ptCount val="3"/>
                <c:pt idx="0">
                  <c:v>Hands-on materials</c:v>
                </c:pt>
                <c:pt idx="1">
                  <c:v>Apply content and language knowledge</c:v>
                </c:pt>
                <c:pt idx="2">
                  <c:v>Integragte language skills</c:v>
                </c:pt>
              </c:strCache>
            </c:strRef>
          </c:cat>
          <c:val>
            <c:numRef>
              <c:f>'Practice &amp; Application'!$C$2:$C$4</c:f>
              <c:numCache>
                <c:formatCode>General</c:formatCode>
                <c:ptCount val="3"/>
                <c:pt idx="0">
                  <c:v>3.5</c:v>
                </c:pt>
                <c:pt idx="1">
                  <c:v>3.7</c:v>
                </c:pt>
                <c:pt idx="2">
                  <c:v>3.5</c:v>
                </c:pt>
              </c:numCache>
            </c:numRef>
          </c:val>
          <c:extLst xmlns:c16r2="http://schemas.microsoft.com/office/drawing/2015/06/chart">
            <c:ext xmlns:c16="http://schemas.microsoft.com/office/drawing/2014/chart" uri="{C3380CC4-5D6E-409C-BE32-E72D297353CC}">
              <c16:uniqueId val="{00000001-7848-5242-8667-77629F0AF663}"/>
            </c:ext>
          </c:extLst>
        </c:ser>
        <c:dLbls>
          <c:showLegendKey val="0"/>
          <c:showVal val="0"/>
          <c:showCatName val="0"/>
          <c:showSerName val="0"/>
          <c:showPercent val="0"/>
          <c:showBubbleSize val="0"/>
        </c:dLbls>
        <c:gapWidth val="182"/>
        <c:axId val="-2104709064"/>
        <c:axId val="-2072494792"/>
      </c:barChart>
      <c:catAx>
        <c:axId val="-2104709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494792"/>
        <c:crosses val="autoZero"/>
        <c:auto val="1"/>
        <c:lblAlgn val="ctr"/>
        <c:lblOffset val="100"/>
        <c:noMultiLvlLbl val="0"/>
      </c:catAx>
      <c:valAx>
        <c:axId val="-2072494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709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t>
            </a:r>
            <a:r>
              <a:rPr lang="en-US" sz="1400" b="0" i="0" u="none" strike="noStrike" baseline="0">
                <a:effectLst/>
              </a:rPr>
              <a:t>Median Scores</a:t>
            </a:r>
            <a:r>
              <a:rPr lang="en-US"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'Lesson Delivery'!$B$1</c:f>
              <c:strCache>
                <c:ptCount val="1"/>
                <c:pt idx="0">
                  <c:v>Pre</c:v>
                </c:pt>
              </c:strCache>
            </c:strRef>
          </c:tx>
          <c:spPr>
            <a:solidFill>
              <a:schemeClr val="accent1"/>
            </a:solidFill>
            <a:ln>
              <a:noFill/>
            </a:ln>
            <a:effectLst/>
          </c:spPr>
          <c:invertIfNegative val="0"/>
          <c:cat>
            <c:strRef>
              <c:f>'Lesson Delivery'!$A$2:$A$5</c:f>
              <c:strCache>
                <c:ptCount val="4"/>
                <c:pt idx="0">
                  <c:v>Content objectives</c:v>
                </c:pt>
                <c:pt idx="1">
                  <c:v>Language objectives**</c:v>
                </c:pt>
                <c:pt idx="2">
                  <c:v>Student engagement</c:v>
                </c:pt>
                <c:pt idx="3">
                  <c:v>Pacing</c:v>
                </c:pt>
              </c:strCache>
            </c:strRef>
          </c:cat>
          <c:val>
            <c:numRef>
              <c:f>'Lesson Delivery'!$B$2:$B$5</c:f>
              <c:numCache>
                <c:formatCode>General</c:formatCode>
                <c:ptCount val="4"/>
                <c:pt idx="0">
                  <c:v>3.2</c:v>
                </c:pt>
                <c:pt idx="1">
                  <c:v>1.0</c:v>
                </c:pt>
                <c:pt idx="2">
                  <c:v>2.8</c:v>
                </c:pt>
                <c:pt idx="3">
                  <c:v>2.8</c:v>
                </c:pt>
              </c:numCache>
            </c:numRef>
          </c:val>
          <c:extLst xmlns:c16r2="http://schemas.microsoft.com/office/drawing/2015/06/chart">
            <c:ext xmlns:c16="http://schemas.microsoft.com/office/drawing/2014/chart" uri="{C3380CC4-5D6E-409C-BE32-E72D297353CC}">
              <c16:uniqueId val="{00000000-C99F-F649-9EC2-7054A76B215F}"/>
            </c:ext>
          </c:extLst>
        </c:ser>
        <c:ser>
          <c:idx val="1"/>
          <c:order val="1"/>
          <c:tx>
            <c:strRef>
              <c:f>'Lesson Delivery'!$C$1</c:f>
              <c:strCache>
                <c:ptCount val="1"/>
                <c:pt idx="0">
                  <c:v>Post</c:v>
                </c:pt>
              </c:strCache>
            </c:strRef>
          </c:tx>
          <c:spPr>
            <a:solidFill>
              <a:schemeClr val="accent2"/>
            </a:solidFill>
            <a:ln>
              <a:noFill/>
            </a:ln>
            <a:effectLst/>
          </c:spPr>
          <c:invertIfNegative val="0"/>
          <c:cat>
            <c:strRef>
              <c:f>'Lesson Delivery'!$A$2:$A$5</c:f>
              <c:strCache>
                <c:ptCount val="4"/>
                <c:pt idx="0">
                  <c:v>Content objectives</c:v>
                </c:pt>
                <c:pt idx="1">
                  <c:v>Language objectives**</c:v>
                </c:pt>
                <c:pt idx="2">
                  <c:v>Student engagement</c:v>
                </c:pt>
                <c:pt idx="3">
                  <c:v>Pacing</c:v>
                </c:pt>
              </c:strCache>
            </c:strRef>
          </c:cat>
          <c:val>
            <c:numRef>
              <c:f>'Lesson Delivery'!$C$2:$C$5</c:f>
              <c:numCache>
                <c:formatCode>General</c:formatCode>
                <c:ptCount val="4"/>
                <c:pt idx="0">
                  <c:v>4.0</c:v>
                </c:pt>
                <c:pt idx="1">
                  <c:v>4.0</c:v>
                </c:pt>
                <c:pt idx="2">
                  <c:v>3.8</c:v>
                </c:pt>
                <c:pt idx="3">
                  <c:v>3.6</c:v>
                </c:pt>
              </c:numCache>
            </c:numRef>
          </c:val>
          <c:extLst xmlns:c16r2="http://schemas.microsoft.com/office/drawing/2015/06/chart">
            <c:ext xmlns:c16="http://schemas.microsoft.com/office/drawing/2014/chart" uri="{C3380CC4-5D6E-409C-BE32-E72D297353CC}">
              <c16:uniqueId val="{00000001-C99F-F649-9EC2-7054A76B215F}"/>
            </c:ext>
          </c:extLst>
        </c:ser>
        <c:dLbls>
          <c:showLegendKey val="0"/>
          <c:showVal val="0"/>
          <c:showCatName val="0"/>
          <c:showSerName val="0"/>
          <c:showPercent val="0"/>
          <c:showBubbleSize val="0"/>
        </c:dLbls>
        <c:gapWidth val="182"/>
        <c:axId val="-2034148456"/>
        <c:axId val="-2036148680"/>
      </c:barChart>
      <c:catAx>
        <c:axId val="-2034148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6148680"/>
        <c:crosses val="autoZero"/>
        <c:auto val="1"/>
        <c:lblAlgn val="ctr"/>
        <c:lblOffset val="100"/>
        <c:noMultiLvlLbl val="0"/>
      </c:catAx>
      <c:valAx>
        <c:axId val="-2036148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14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t>
            </a:r>
            <a:r>
              <a:rPr lang="en-US" sz="1400" b="0" i="0" u="none" strike="noStrike" baseline="0">
                <a:effectLst/>
              </a:rPr>
              <a:t>Median Scores</a:t>
            </a:r>
            <a:r>
              <a:rPr lang="en-US"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'Review &amp; Assessment'!$B$1</c:f>
              <c:strCache>
                <c:ptCount val="1"/>
                <c:pt idx="0">
                  <c:v>Pre</c:v>
                </c:pt>
              </c:strCache>
            </c:strRef>
          </c:tx>
          <c:spPr>
            <a:solidFill>
              <a:schemeClr val="accent1"/>
            </a:solidFill>
            <a:ln>
              <a:noFill/>
            </a:ln>
            <a:effectLst/>
          </c:spPr>
          <c:invertIfNegative val="0"/>
          <c:cat>
            <c:strRef>
              <c:f>'Review &amp; Assessment'!$A$2:$A$5</c:f>
              <c:strCache>
                <c:ptCount val="4"/>
                <c:pt idx="0">
                  <c:v>Key vocabulary</c:v>
                </c:pt>
                <c:pt idx="1">
                  <c:v>Key content concepts</c:v>
                </c:pt>
                <c:pt idx="2">
                  <c:v>Feedback</c:v>
                </c:pt>
                <c:pt idx="3">
                  <c:v>Student comprehension</c:v>
                </c:pt>
              </c:strCache>
            </c:strRef>
          </c:cat>
          <c:val>
            <c:numRef>
              <c:f>'Review &amp; Assessment'!$B$2:$B$5</c:f>
              <c:numCache>
                <c:formatCode>General</c:formatCode>
                <c:ptCount val="4"/>
                <c:pt idx="0">
                  <c:v>2.0</c:v>
                </c:pt>
                <c:pt idx="1">
                  <c:v>2.6</c:v>
                </c:pt>
                <c:pt idx="2">
                  <c:v>2.9</c:v>
                </c:pt>
                <c:pt idx="3">
                  <c:v>2.8</c:v>
                </c:pt>
              </c:numCache>
            </c:numRef>
          </c:val>
          <c:extLst xmlns:c16r2="http://schemas.microsoft.com/office/drawing/2015/06/chart">
            <c:ext xmlns:c16="http://schemas.microsoft.com/office/drawing/2014/chart" uri="{C3380CC4-5D6E-409C-BE32-E72D297353CC}">
              <c16:uniqueId val="{00000000-B288-394F-8682-8EF00BFAAB7C}"/>
            </c:ext>
          </c:extLst>
        </c:ser>
        <c:ser>
          <c:idx val="1"/>
          <c:order val="1"/>
          <c:tx>
            <c:strRef>
              <c:f>'Review &amp; Assessment'!$C$1</c:f>
              <c:strCache>
                <c:ptCount val="1"/>
                <c:pt idx="0">
                  <c:v>Post</c:v>
                </c:pt>
              </c:strCache>
            </c:strRef>
          </c:tx>
          <c:spPr>
            <a:solidFill>
              <a:schemeClr val="accent2"/>
            </a:solidFill>
            <a:ln>
              <a:noFill/>
            </a:ln>
            <a:effectLst/>
          </c:spPr>
          <c:invertIfNegative val="0"/>
          <c:cat>
            <c:strRef>
              <c:f>'Review &amp; Assessment'!$A$2:$A$5</c:f>
              <c:strCache>
                <c:ptCount val="4"/>
                <c:pt idx="0">
                  <c:v>Key vocabulary</c:v>
                </c:pt>
                <c:pt idx="1">
                  <c:v>Key content concepts</c:v>
                </c:pt>
                <c:pt idx="2">
                  <c:v>Feedback</c:v>
                </c:pt>
                <c:pt idx="3">
                  <c:v>Student comprehension</c:v>
                </c:pt>
              </c:strCache>
            </c:strRef>
          </c:cat>
          <c:val>
            <c:numRef>
              <c:f>'Review &amp; Assessment'!$C$2:$C$5</c:f>
              <c:numCache>
                <c:formatCode>General</c:formatCode>
                <c:ptCount val="4"/>
                <c:pt idx="0">
                  <c:v>3.1</c:v>
                </c:pt>
                <c:pt idx="1">
                  <c:v>3.5</c:v>
                </c:pt>
                <c:pt idx="2">
                  <c:v>3.7</c:v>
                </c:pt>
                <c:pt idx="3">
                  <c:v>3.5</c:v>
                </c:pt>
              </c:numCache>
            </c:numRef>
          </c:val>
          <c:extLst xmlns:c16r2="http://schemas.microsoft.com/office/drawing/2015/06/chart">
            <c:ext xmlns:c16="http://schemas.microsoft.com/office/drawing/2014/chart" uri="{C3380CC4-5D6E-409C-BE32-E72D297353CC}">
              <c16:uniqueId val="{00000001-B288-394F-8682-8EF00BFAAB7C}"/>
            </c:ext>
          </c:extLst>
        </c:ser>
        <c:dLbls>
          <c:showLegendKey val="0"/>
          <c:showVal val="0"/>
          <c:showCatName val="0"/>
          <c:showSerName val="0"/>
          <c:showPercent val="0"/>
          <c:showBubbleSize val="0"/>
        </c:dLbls>
        <c:gapWidth val="182"/>
        <c:axId val="-2026486968"/>
        <c:axId val="-2032596232"/>
      </c:barChart>
      <c:catAx>
        <c:axId val="-2026486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596232"/>
        <c:crosses val="autoZero"/>
        <c:auto val="1"/>
        <c:lblAlgn val="ctr"/>
        <c:lblOffset val="100"/>
        <c:noMultiLvlLbl val="0"/>
      </c:catAx>
      <c:valAx>
        <c:axId val="-2032596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648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F281-3DA3-594E-80C9-FE80CC60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8603</Words>
  <Characters>49043</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Byrd</cp:lastModifiedBy>
  <cp:revision>2</cp:revision>
  <cp:lastPrinted>2019-03-26T17:41:00Z</cp:lastPrinted>
  <dcterms:created xsi:type="dcterms:W3CDTF">2019-04-23T11:44:00Z</dcterms:created>
  <dcterms:modified xsi:type="dcterms:W3CDTF">2019-04-23T11:44:00Z</dcterms:modified>
</cp:coreProperties>
</file>